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A5F9" w14:textId="77777777" w:rsidR="00C86E1A" w:rsidRPr="003C4E72" w:rsidRDefault="00C86E1A" w:rsidP="00C86E1A">
      <w:pPr>
        <w:spacing w:line="240" w:lineRule="auto"/>
        <w:ind w:left="2160" w:firstLine="720"/>
        <w:contextualSpacing/>
        <w:rPr>
          <w:rFonts w:cstheme="minorHAnsi"/>
          <w:b/>
          <w:bCs/>
          <w:sz w:val="22"/>
          <w:szCs w:val="22"/>
        </w:rPr>
      </w:pPr>
      <w:r w:rsidRPr="003C4E72">
        <w:rPr>
          <w:rFonts w:cstheme="minorHAnsi"/>
          <w:b/>
          <w:bCs/>
          <w:sz w:val="22"/>
          <w:szCs w:val="22"/>
        </w:rPr>
        <w:t>MEETING OF THE BOARD OF DIRECTORS</w:t>
      </w:r>
    </w:p>
    <w:p w14:paraId="5A681DFE" w14:textId="77777777" w:rsidR="00C86E1A" w:rsidRPr="003C4E72" w:rsidRDefault="00C86E1A" w:rsidP="00C86E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67537FA0" w14:textId="7BEA15F0" w:rsidR="00C86E1A" w:rsidRPr="003C4E72" w:rsidRDefault="00C86E1A" w:rsidP="00C86E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June 26</w:t>
      </w:r>
      <w:r w:rsidRPr="003C4E72">
        <w:rPr>
          <w:rFonts w:cstheme="minorHAnsi"/>
          <w:kern w:val="0"/>
          <w:sz w:val="22"/>
          <w:szCs w:val="22"/>
          <w14:ligatures w14:val="none"/>
        </w:rPr>
        <w:t>, 2025</w:t>
      </w:r>
    </w:p>
    <w:p w14:paraId="0953FB9D" w14:textId="77777777" w:rsidR="00C86E1A" w:rsidRPr="003C4E72" w:rsidRDefault="00C86E1A" w:rsidP="00C86E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10:00 a.m.</w:t>
      </w:r>
    </w:p>
    <w:p w14:paraId="75E86B62" w14:textId="77777777" w:rsidR="00C86E1A" w:rsidRPr="003C4E72" w:rsidRDefault="00C86E1A" w:rsidP="00C86E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706C7507" w14:textId="77777777" w:rsidR="00C86E1A" w:rsidRPr="003C4E72" w:rsidRDefault="00C86E1A" w:rsidP="00C86E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Via Zoom</w:t>
      </w:r>
    </w:p>
    <w:p w14:paraId="0BD27313" w14:textId="77777777" w:rsidR="00C86E1A" w:rsidRPr="003C4E72" w:rsidRDefault="00C86E1A" w:rsidP="00C86E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2395582D" w14:textId="77777777" w:rsidR="00C86E1A" w:rsidRPr="003C4E72" w:rsidRDefault="00C86E1A" w:rsidP="00C86E1A">
      <w:pPr>
        <w:spacing w:line="240" w:lineRule="auto"/>
        <w:contextualSpacing/>
        <w:rPr>
          <w:rFonts w:cstheme="minorHAnsi"/>
          <w:bCs/>
          <w:spacing w:val="-1"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 xml:space="preserve">Members: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 Tanya L. Freeman, Esq., Chair; Mr. Joseph Baumann, Vice-Chair; Cecile A. Feldman, DMD, MBA;</w:t>
      </w:r>
      <w:r w:rsidRPr="003C4E72">
        <w:rPr>
          <w:rFonts w:cstheme="minorHAnsi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Mary O’Dowd, MPH; Mr. Keith Green;</w:t>
      </w:r>
      <w:r w:rsidRPr="003C4E72">
        <w:rPr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Dr. Brian Strom; Dr. Mark Lattouf</w:t>
      </w:r>
      <w:r w:rsidRPr="003C4E72">
        <w:rPr>
          <w:kern w:val="0"/>
          <w:sz w:val="22"/>
          <w:szCs w:val="22"/>
          <w14:ligatures w14:val="none"/>
        </w:rPr>
        <w:t xml:space="preserve">;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Heather Howard; Robert L. Johnson, MD; Steven Landers, MD; Ms. Ketlen Alsbrook</w:t>
      </w:r>
    </w:p>
    <w:p w14:paraId="336479A2" w14:textId="77777777" w:rsidR="00C86E1A" w:rsidRPr="003C4E72" w:rsidRDefault="00C86E1A" w:rsidP="00C86E1A">
      <w:pPr>
        <w:spacing w:line="240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309B1A0A" w14:textId="77777777" w:rsidR="00C86E1A" w:rsidRPr="003C4E72" w:rsidRDefault="00C86E1A" w:rsidP="00C86E1A">
      <w:pPr>
        <w:spacing w:after="0" w:line="240" w:lineRule="auto"/>
        <w:rPr>
          <w:rFonts w:ascii="Calibri" w:hAnsi="Calibri" w:cs="Calibri"/>
          <w:color w:val="424242"/>
          <w:kern w:val="0"/>
          <w:sz w:val="22"/>
          <w:szCs w:val="22"/>
          <w:shd w:val="clear" w:color="auto" w:fill="FFFFFF"/>
          <w14:ligatures w14:val="none"/>
        </w:rPr>
      </w:pPr>
      <w:bookmarkStart w:id="0" w:name="_Hlk62736340"/>
      <w:r w:rsidRPr="003C4E72">
        <w:rPr>
          <w:kern w:val="0"/>
          <w:sz w:val="22"/>
          <w:szCs w:val="22"/>
          <w14:ligatures w14:val="none"/>
        </w:rPr>
        <w:t>Meeting Link</w:t>
      </w:r>
      <w:r w:rsidRPr="003C4E72">
        <w:rPr>
          <w:rFonts w:ascii="Helvetica" w:hAnsi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3C4E72">
        <w:rPr>
          <w:kern w:val="0"/>
          <w:sz w:val="22"/>
          <w:szCs w:val="22"/>
          <w14:ligatures w14:val="none"/>
        </w:rPr>
        <w:t> </w:t>
      </w:r>
      <w:hyperlink r:id="rId7" w:history="1">
        <w:r w:rsidRPr="003C4E72">
          <w:rPr>
            <w:rFonts w:ascii="Calibri" w:hAnsi="Calibri" w:cs="Calibri"/>
            <w:color w:val="0000FF"/>
            <w:kern w:val="0"/>
            <w:sz w:val="22"/>
            <w:szCs w:val="22"/>
            <w:u w:val="single"/>
            <w:shd w:val="clear" w:color="auto" w:fill="FFFFFF"/>
            <w14:ligatures w14:val="none"/>
          </w:rPr>
          <w:t>https://us02web.zoom.us/j/84236219614?pwd=V0IzcC9EZUNXYmpLMGNpQVlKTEFGZz09</w:t>
        </w:r>
      </w:hyperlink>
    </w:p>
    <w:p w14:paraId="4942B179" w14:textId="77777777" w:rsidR="00C86E1A" w:rsidRPr="003C4E72" w:rsidRDefault="00C86E1A" w:rsidP="00C86E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Meeting ID:   842 3621 9614</w:t>
      </w:r>
    </w:p>
    <w:p w14:paraId="1E9F3F82" w14:textId="77777777" w:rsidR="00C86E1A" w:rsidRPr="003C4E72" w:rsidRDefault="00C86E1A" w:rsidP="00C86E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Passcode:      </w:t>
      </w:r>
      <w:r w:rsidRPr="003C4E72">
        <w:rPr>
          <w:rFonts w:ascii="Calibri" w:hAnsi="Calibri" w:cs="Calibri"/>
          <w:color w:val="424242"/>
          <w:kern w:val="0"/>
          <w:shd w:val="clear" w:color="auto" w:fill="FFFFFF"/>
          <w14:ligatures w14:val="none"/>
        </w:rPr>
        <w:t>194659</w:t>
      </w:r>
    </w:p>
    <w:p w14:paraId="5E541BD1" w14:textId="77777777" w:rsidR="00C86E1A" w:rsidRPr="003C4E72" w:rsidRDefault="00C86E1A" w:rsidP="00C86E1A">
      <w:pPr>
        <w:spacing w:after="0" w:line="240" w:lineRule="auto"/>
        <w:rPr>
          <w:rFonts w:cstheme="minorHAnsi"/>
          <w:kern w:val="0"/>
          <w:sz w:val="22"/>
          <w:szCs w:val="22"/>
          <w14:ligatures w14:val="none"/>
        </w:rPr>
      </w:pPr>
    </w:p>
    <w:p w14:paraId="5BBC069A" w14:textId="77777777" w:rsidR="00C86E1A" w:rsidRPr="003C4E72" w:rsidRDefault="00C86E1A" w:rsidP="00C86E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 xml:space="preserve">Meeting By Phone: </w:t>
      </w:r>
      <w:r w:rsidRPr="003C4E72">
        <w:rPr>
          <w:color w:val="000000"/>
          <w:kern w:val="0"/>
          <w14:ligatures w14:val="none"/>
        </w:rPr>
        <w:t>    +1 646 876 9923 US (New York)</w:t>
      </w:r>
    </w:p>
    <w:bookmarkEnd w:id="0"/>
    <w:p w14:paraId="57562E71" w14:textId="77777777" w:rsidR="00C86E1A" w:rsidRPr="003C4E72" w:rsidRDefault="00C86E1A" w:rsidP="00C86E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20407F7E" w14:textId="77777777" w:rsidR="00C86E1A" w:rsidRPr="003C4E72" w:rsidRDefault="00C86E1A" w:rsidP="00C86E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6567C177" w14:textId="77777777" w:rsidR="00C86E1A" w:rsidRPr="003C4E72" w:rsidRDefault="00C86E1A" w:rsidP="00C86E1A">
      <w:pPr>
        <w:spacing w:line="240" w:lineRule="auto"/>
        <w:ind w:left="3600" w:firstLine="720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>AGENDA</w:t>
      </w:r>
    </w:p>
    <w:p w14:paraId="5875D103" w14:textId="77777777" w:rsidR="00C86E1A" w:rsidRPr="003C4E72" w:rsidRDefault="00C86E1A" w:rsidP="00C86E1A">
      <w:pPr>
        <w:spacing w:line="240" w:lineRule="auto"/>
        <w:contextualSpacing/>
        <w:rPr>
          <w:rFonts w:cstheme="minorHAnsi"/>
          <w:color w:val="FF0000"/>
          <w:kern w:val="0"/>
          <w:sz w:val="22"/>
          <w:szCs w:val="22"/>
          <w14:ligatures w14:val="none"/>
        </w:rPr>
      </w:pP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6"/>
        <w:gridCol w:w="236"/>
        <w:gridCol w:w="88"/>
        <w:gridCol w:w="5942"/>
        <w:gridCol w:w="769"/>
        <w:gridCol w:w="772"/>
        <w:gridCol w:w="755"/>
        <w:gridCol w:w="179"/>
      </w:tblGrid>
      <w:tr w:rsidR="00C86E1A" w:rsidRPr="003C4E72" w14:paraId="5FD0DA9A" w14:textId="77777777" w:rsidTr="006F15D8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3AE057AD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bookmarkStart w:id="1" w:name="_Hlk51763520"/>
            <w:r w:rsidRPr="003C4E72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3"/>
            <w:hideMark/>
          </w:tcPr>
          <w:p w14:paraId="4B905DCA" w14:textId="77777777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Opening Statement and Roll Call</w:t>
            </w:r>
          </w:p>
          <w:p w14:paraId="7C6AF555" w14:textId="77777777" w:rsidR="00C86E1A" w:rsidRPr="003C4E72" w:rsidRDefault="00C86E1A" w:rsidP="006F15D8">
            <w:pPr>
              <w:contextualSpacing/>
              <w:rPr>
                <w:rFonts w:cstheme="minorHAnsi"/>
                <w:i/>
                <w:iCs/>
              </w:rPr>
            </w:pPr>
            <w:r w:rsidRPr="003C4E72">
              <w:rPr>
                <w:rFonts w:cstheme="minorHAnsi"/>
                <w:i/>
                <w:iCs/>
              </w:rPr>
              <w:t>Chairwoman Freeman</w:t>
            </w:r>
          </w:p>
          <w:p w14:paraId="2E52ADC0" w14:textId="77777777" w:rsidR="00C86E1A" w:rsidRPr="003C4E72" w:rsidRDefault="00C86E1A" w:rsidP="006F15D8">
            <w:pPr>
              <w:contextualSpacing/>
              <w:rPr>
                <w:rFonts w:cstheme="minorHAnsi"/>
                <w:i/>
                <w:iCs/>
              </w:rPr>
            </w:pPr>
          </w:p>
          <w:p w14:paraId="34E05992" w14:textId="77777777" w:rsidR="00C86E1A" w:rsidRPr="003C4E72" w:rsidRDefault="00C86E1A" w:rsidP="006F15D8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1DD90012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28E477B3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C86E1A" w:rsidRPr="003C4E72" w14:paraId="089B3197" w14:textId="77777777" w:rsidTr="006F15D8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6A5F3835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II.</w:t>
            </w:r>
          </w:p>
        </w:tc>
        <w:tc>
          <w:tcPr>
            <w:tcW w:w="6266" w:type="dxa"/>
            <w:gridSpan w:val="3"/>
            <w:hideMark/>
          </w:tcPr>
          <w:p w14:paraId="61FC4988" w14:textId="77777777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Safety Story</w:t>
            </w:r>
          </w:p>
          <w:p w14:paraId="269DBF0C" w14:textId="77777777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0CB704A2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64396316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C86E1A" w:rsidRPr="003C4E72" w14:paraId="428E7748" w14:textId="77777777" w:rsidTr="006F15D8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44CA253A" w14:textId="77777777" w:rsidR="00C86E1A" w:rsidRPr="003C4E72" w:rsidRDefault="00C86E1A" w:rsidP="006F15D8">
            <w:pPr>
              <w:spacing w:after="25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1A0304D4" w14:textId="77777777" w:rsidR="00C86E1A" w:rsidRPr="003C4E72" w:rsidRDefault="00C86E1A" w:rsidP="006F15D8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00DCFBEE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38B994CE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C86E1A" w:rsidRPr="003C4E72" w14:paraId="4546DF2D" w14:textId="77777777" w:rsidTr="006F15D8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6E82DF4B" w14:textId="77777777" w:rsidR="00C86E1A" w:rsidRPr="003C4E72" w:rsidRDefault="00C86E1A" w:rsidP="006F15D8">
            <w:pPr>
              <w:spacing w:after="255" w:line="72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III.</w:t>
            </w:r>
          </w:p>
          <w:p w14:paraId="2DBD2DCB" w14:textId="77777777" w:rsidR="00C86E1A" w:rsidRPr="003C4E72" w:rsidRDefault="00C86E1A" w:rsidP="006F15D8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IV.</w:t>
            </w:r>
          </w:p>
          <w:p w14:paraId="4D928DCD" w14:textId="77777777" w:rsidR="00C86E1A" w:rsidRPr="003C4E72" w:rsidRDefault="00C86E1A" w:rsidP="006F15D8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  <w:p w14:paraId="0A56CF23" w14:textId="77777777" w:rsidR="00C86E1A" w:rsidRPr="003C4E72" w:rsidRDefault="00C86E1A" w:rsidP="006F15D8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3F552724" w14:textId="77777777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Review and Approval of Board Meeting Minutes of </w:t>
            </w:r>
          </w:p>
          <w:p w14:paraId="40CB571C" w14:textId="052E19A1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May 22</w:t>
            </w:r>
            <w:r w:rsidRPr="003C4E72">
              <w:rPr>
                <w:rFonts w:cstheme="minorHAnsi"/>
                <w:b/>
                <w:bCs/>
              </w:rPr>
              <w:t xml:space="preserve">, 2025  </w:t>
            </w:r>
          </w:p>
          <w:p w14:paraId="53D9AE81" w14:textId="77777777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</w:p>
          <w:p w14:paraId="610862D4" w14:textId="77777777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Discussion Items and Reports</w:t>
            </w:r>
          </w:p>
          <w:p w14:paraId="19C4424C" w14:textId="77777777" w:rsidR="00C86E1A" w:rsidRPr="003C4E72" w:rsidRDefault="00C86E1A" w:rsidP="006F15D8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  <w:p w14:paraId="6E87370F" w14:textId="090CA201" w:rsidR="00C86E1A" w:rsidRDefault="00C86E1A" w:rsidP="00C86E1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242424"/>
              </w:rPr>
            </w:pPr>
            <w:r w:rsidRPr="00C86E1A">
              <w:rPr>
                <w:rFonts w:ascii="Calibri" w:eastAsia="Times New Roman" w:hAnsi="Calibri" w:cs="Calibri"/>
                <w:color w:val="242424"/>
              </w:rPr>
              <w:t>Presentation of University Hospital FY2</w:t>
            </w:r>
            <w:r>
              <w:rPr>
                <w:rFonts w:ascii="Calibri" w:eastAsia="Times New Roman" w:hAnsi="Calibri" w:cs="Calibri"/>
                <w:color w:val="242424"/>
              </w:rPr>
              <w:t>6</w:t>
            </w:r>
            <w:r w:rsidRPr="00C86E1A">
              <w:rPr>
                <w:rFonts w:ascii="Calibri" w:eastAsia="Times New Roman" w:hAnsi="Calibri" w:cs="Calibri"/>
                <w:color w:val="242424"/>
              </w:rPr>
              <w:t xml:space="preserve"> Budget-Mr. Gary Huck</w:t>
            </w:r>
          </w:p>
          <w:p w14:paraId="2BE1242A" w14:textId="77777777" w:rsidR="00C86E1A" w:rsidRDefault="00C86E1A" w:rsidP="00C86E1A">
            <w:pPr>
              <w:pStyle w:val="ListParagraph"/>
              <w:rPr>
                <w:rFonts w:ascii="Calibri" w:eastAsia="Times New Roman" w:hAnsi="Calibri" w:cs="Calibri"/>
                <w:color w:val="242424"/>
              </w:rPr>
            </w:pPr>
          </w:p>
          <w:p w14:paraId="25171F52" w14:textId="06B58313" w:rsidR="00C86E1A" w:rsidRPr="00C86E1A" w:rsidRDefault="00C86E1A" w:rsidP="00C86E1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242424"/>
              </w:rPr>
            </w:pPr>
            <w:r w:rsidRPr="00C86E1A">
              <w:rPr>
                <w:rFonts w:ascii="Calibri" w:eastAsia="Times New Roman" w:hAnsi="Calibri" w:cs="Calibri"/>
                <w:color w:val="242424"/>
              </w:rPr>
              <w:t>Discussion of Annual Insurance Program renewal-</w:t>
            </w:r>
            <w:r>
              <w:rPr>
                <w:rFonts w:ascii="Calibri" w:eastAsia="Times New Roman" w:hAnsi="Calibri" w:cs="Calibri"/>
                <w:color w:val="242424"/>
              </w:rPr>
              <w:t xml:space="preserve"> </w:t>
            </w:r>
            <w:r w:rsidRPr="00C86E1A">
              <w:rPr>
                <w:rFonts w:ascii="Calibri" w:eastAsia="Times New Roman" w:hAnsi="Calibri" w:cs="Calibri"/>
                <w:color w:val="242424"/>
              </w:rPr>
              <w:t>Ms. Tracy C. Forsyth, Esq</w:t>
            </w:r>
          </w:p>
          <w:p w14:paraId="67EBFE0B" w14:textId="5458217A" w:rsidR="00C86E1A" w:rsidRPr="003C4E72" w:rsidRDefault="00C86E1A" w:rsidP="006F15D8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</w:tc>
        <w:tc>
          <w:tcPr>
            <w:tcW w:w="1541" w:type="dxa"/>
            <w:gridSpan w:val="2"/>
          </w:tcPr>
          <w:p w14:paraId="637DE96D" w14:textId="77777777" w:rsidR="00C86E1A" w:rsidRPr="003C4E72" w:rsidRDefault="00C86E1A" w:rsidP="006F15D8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070D6FB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>Attachment 1</w:t>
            </w:r>
          </w:p>
          <w:p w14:paraId="33F459F7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02C1918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6CB88AE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Attachment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794768AE" w14:textId="77777777" w:rsidR="00C86E1A" w:rsidRPr="003C4E72" w:rsidRDefault="00C86E1A" w:rsidP="006F15D8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387C396" w14:textId="77777777" w:rsidR="00C86E1A" w:rsidRPr="003C4E72" w:rsidRDefault="00C86E1A" w:rsidP="006F15D8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A672C61" w14:textId="17E90A99" w:rsidR="00C86E1A" w:rsidRPr="003C4E72" w:rsidRDefault="00C86E1A" w:rsidP="006F15D8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3</w:t>
            </w:r>
          </w:p>
          <w:p w14:paraId="731E6BBD" w14:textId="77777777" w:rsidR="00C86E1A" w:rsidRPr="003C4E72" w:rsidRDefault="00C86E1A" w:rsidP="006F15D8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1181E14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C86E1A" w:rsidRPr="003C4E72" w14:paraId="3AD6B307" w14:textId="77777777" w:rsidTr="006F15D8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4AEC8934" w14:textId="03F63710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V. </w:t>
            </w:r>
          </w:p>
          <w:p w14:paraId="6F587125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2EF98FCE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</w:tblGrid>
            <w:tr w:rsidR="00C86E1A" w:rsidRPr="003C4E72" w14:paraId="356690CA" w14:textId="77777777" w:rsidTr="006F15D8">
              <w:trPr>
                <w:jc w:val="center"/>
              </w:trPr>
              <w:tc>
                <w:tcPr>
                  <w:tcW w:w="6300" w:type="dxa"/>
                  <w:hideMark/>
                </w:tcPr>
                <w:p w14:paraId="370E92F3" w14:textId="77777777" w:rsidR="00C86E1A" w:rsidRPr="003C4E72" w:rsidRDefault="00C86E1A" w:rsidP="006F15D8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3C4E72">
                    <w:rPr>
                      <w:rFonts w:cstheme="minorHAnsi"/>
                      <w:b/>
                      <w:bCs/>
                    </w:rPr>
                    <w:t>Public Comment</w:t>
                  </w:r>
                </w:p>
                <w:p w14:paraId="45284832" w14:textId="77777777" w:rsidR="00C86E1A" w:rsidRPr="003C4E72" w:rsidRDefault="00C86E1A" w:rsidP="006F15D8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C86E1A" w:rsidRPr="003C4E72" w14:paraId="64C7B10A" w14:textId="77777777" w:rsidTr="006F15D8">
              <w:trPr>
                <w:trHeight w:val="81"/>
                <w:jc w:val="center"/>
              </w:trPr>
              <w:tc>
                <w:tcPr>
                  <w:tcW w:w="6300" w:type="dxa"/>
                </w:tcPr>
                <w:p w14:paraId="3ACD5B11" w14:textId="77777777" w:rsidR="00C86E1A" w:rsidRPr="003C4E72" w:rsidRDefault="00C86E1A" w:rsidP="006F15D8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participating on the Zoom meeting will remain muted, except during the Public Comment session.  </w:t>
                  </w:r>
                </w:p>
                <w:p w14:paraId="732B722A" w14:textId="77777777" w:rsidR="00C86E1A" w:rsidRPr="003C4E72" w:rsidRDefault="00C86E1A" w:rsidP="006F15D8">
                  <w:pPr>
                    <w:ind w:left="720"/>
                    <w:contextualSpacing/>
                    <w:jc w:val="both"/>
                    <w:rPr>
                      <w:rFonts w:cstheme="minorHAnsi"/>
                    </w:rPr>
                  </w:pPr>
                </w:p>
              </w:tc>
            </w:tr>
            <w:tr w:rsidR="00C86E1A" w:rsidRPr="003C4E72" w14:paraId="2E69BCF9" w14:textId="77777777" w:rsidTr="006F15D8">
              <w:trPr>
                <w:trHeight w:val="692"/>
                <w:jc w:val="center"/>
              </w:trPr>
              <w:tc>
                <w:tcPr>
                  <w:tcW w:w="6300" w:type="dxa"/>
                  <w:hideMark/>
                </w:tcPr>
                <w:p w14:paraId="5BDFA92B" w14:textId="77777777" w:rsidR="00C86E1A" w:rsidRPr="003C4E72" w:rsidRDefault="00C86E1A" w:rsidP="006F15D8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who wish to make a comment may do so by using the “Chat” or “Raise Hand” feature. </w:t>
                  </w:r>
                </w:p>
              </w:tc>
            </w:tr>
            <w:tr w:rsidR="00C86E1A" w:rsidRPr="003C4E72" w14:paraId="34104B44" w14:textId="77777777" w:rsidTr="006F15D8">
              <w:trPr>
                <w:trHeight w:val="917"/>
                <w:jc w:val="center"/>
              </w:trPr>
              <w:tc>
                <w:tcPr>
                  <w:tcW w:w="6300" w:type="dxa"/>
                </w:tcPr>
                <w:p w14:paraId="29837AF1" w14:textId="77777777" w:rsidR="00C86E1A" w:rsidRPr="003C4E72" w:rsidRDefault="00C86E1A" w:rsidP="006F15D8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lastRenderedPageBreak/>
                    <w:t>All speakers will have three (3) minutes to present and will be muted at the close of the Public Comment session.</w:t>
                  </w:r>
                </w:p>
              </w:tc>
            </w:tr>
          </w:tbl>
          <w:p w14:paraId="70242FC4" w14:textId="77777777" w:rsidR="00C86E1A" w:rsidRPr="003C4E72" w:rsidRDefault="00C86E1A" w:rsidP="006F15D8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1541" w:type="dxa"/>
            <w:gridSpan w:val="2"/>
          </w:tcPr>
          <w:p w14:paraId="374957A8" w14:textId="77777777" w:rsidR="00C86E1A" w:rsidRPr="003C4E72" w:rsidRDefault="00C86E1A" w:rsidP="006F15D8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3B49FC6" w14:textId="77777777" w:rsidR="00C86E1A" w:rsidRPr="003C4E72" w:rsidRDefault="00C86E1A" w:rsidP="006F15D8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AE1FB6" wp14:editId="4C036B7F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598170</wp:posOffset>
                  </wp:positionV>
                  <wp:extent cx="447675" cy="367665"/>
                  <wp:effectExtent l="0" t="0" r="9525" b="0"/>
                  <wp:wrapSquare wrapText="bothSides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3FD402" wp14:editId="3DB527A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624840</wp:posOffset>
                  </wp:positionV>
                  <wp:extent cx="353695" cy="341630"/>
                  <wp:effectExtent l="0" t="0" r="8255" b="1270"/>
                  <wp:wrapSquare wrapText="bothSides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9BEB364" wp14:editId="53F4E3FC">
                  <wp:extent cx="341630" cy="353695"/>
                  <wp:effectExtent l="0" t="0" r="1270" b="825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13623D4F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C86E1A" w:rsidRPr="003C4E72" w14:paraId="58997733" w14:textId="77777777" w:rsidTr="006F15D8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599ED747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VI.</w:t>
            </w:r>
          </w:p>
          <w:p w14:paraId="3DB5A06D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</w:tcPr>
          <w:p w14:paraId="7BD84312" w14:textId="77777777" w:rsidR="00C86E1A" w:rsidRPr="003C4E72" w:rsidRDefault="00C86E1A" w:rsidP="006F15D8">
            <w:pPr>
              <w:contextualSpacing/>
              <w:rPr>
                <w:rFonts w:cstheme="minorHAnsi"/>
              </w:rPr>
            </w:pPr>
            <w:r w:rsidRPr="003C4E72">
              <w:rPr>
                <w:rFonts w:cstheme="minorHAnsi"/>
                <w:b/>
                <w:bCs/>
              </w:rPr>
              <w:t xml:space="preserve">Report of the </w:t>
            </w:r>
            <w:r>
              <w:rPr>
                <w:rFonts w:cstheme="minorHAnsi"/>
                <w:b/>
                <w:bCs/>
              </w:rPr>
              <w:t xml:space="preserve">Interim </w:t>
            </w:r>
            <w:r w:rsidRPr="003C4E72">
              <w:rPr>
                <w:rFonts w:cstheme="minorHAnsi"/>
                <w:b/>
                <w:bCs/>
              </w:rPr>
              <w:t>Chief Executive Officer</w:t>
            </w:r>
            <w:r w:rsidRPr="003C4E72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Dr. Kaitlan Baston</w:t>
            </w:r>
          </w:p>
        </w:tc>
        <w:tc>
          <w:tcPr>
            <w:tcW w:w="1541" w:type="dxa"/>
            <w:gridSpan w:val="2"/>
          </w:tcPr>
          <w:p w14:paraId="329202B3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5" w:type="dxa"/>
          </w:tcPr>
          <w:p w14:paraId="267E5BEE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C86E1A" w:rsidRPr="003C4E72" w14:paraId="5F0FB66A" w14:textId="77777777" w:rsidTr="006F15D8">
        <w:trPr>
          <w:gridAfter w:val="1"/>
          <w:wAfter w:w="179" w:type="dxa"/>
          <w:trHeight w:val="513"/>
          <w:jc w:val="center"/>
        </w:trPr>
        <w:tc>
          <w:tcPr>
            <w:tcW w:w="799" w:type="dxa"/>
            <w:gridSpan w:val="2"/>
            <w:hideMark/>
          </w:tcPr>
          <w:p w14:paraId="127ED325" w14:textId="77777777" w:rsidR="00C86E1A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VII. </w:t>
            </w:r>
          </w:p>
          <w:p w14:paraId="493FDD60" w14:textId="1990B0C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3"/>
            <w:hideMark/>
          </w:tcPr>
          <w:p w14:paraId="0EF36B1E" w14:textId="68577D62" w:rsidR="00C86E1A" w:rsidRPr="003C4E72" w:rsidRDefault="00C86E1A" w:rsidP="006F15D8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Proposed Actions</w:t>
            </w:r>
          </w:p>
        </w:tc>
        <w:tc>
          <w:tcPr>
            <w:tcW w:w="1541" w:type="dxa"/>
            <w:gridSpan w:val="2"/>
          </w:tcPr>
          <w:p w14:paraId="2B612681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490EFD14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C86E1A" w:rsidRPr="003C4E72" w14:paraId="05A8AA35" w14:textId="77777777" w:rsidTr="006F15D8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78D5EBA7" w14:textId="77777777" w:rsidR="00C86E1A" w:rsidRPr="003C4E72" w:rsidRDefault="00C86E1A" w:rsidP="006F15D8">
            <w:pPr>
              <w:spacing w:after="255" w:line="48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36" w:type="dxa"/>
            <w:hideMark/>
          </w:tcPr>
          <w:p w14:paraId="41BE5C21" w14:textId="77777777" w:rsidR="00C86E1A" w:rsidRPr="003C4E72" w:rsidRDefault="00C86E1A" w:rsidP="006F15D8">
            <w:pPr>
              <w:spacing w:after="255" w:line="276" w:lineRule="auto"/>
              <w:rPr>
                <w:rFonts w:cstheme="minorHAnsi"/>
              </w:rPr>
            </w:pPr>
            <w:r w:rsidRPr="003C4E72">
              <w:t xml:space="preserve"> </w:t>
            </w:r>
          </w:p>
        </w:tc>
        <w:tc>
          <w:tcPr>
            <w:tcW w:w="6030" w:type="dxa"/>
            <w:gridSpan w:val="2"/>
          </w:tcPr>
          <w:p w14:paraId="3EE13E92" w14:textId="58A65F9A" w:rsid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3C4E72">
              <w:rPr>
                <w:i/>
                <w:iCs/>
              </w:rPr>
              <w:t xml:space="preserve">Resolution </w:t>
            </w:r>
            <w:bookmarkStart w:id="2" w:name="_Hlk198194301"/>
            <w:r w:rsidRPr="003C4E72">
              <w:rPr>
                <w:i/>
                <w:iCs/>
              </w:rPr>
              <w:t>2025-0</w:t>
            </w:r>
            <w:bookmarkEnd w:id="2"/>
            <w:r>
              <w:rPr>
                <w:i/>
                <w:iCs/>
              </w:rPr>
              <w:t>626-271</w:t>
            </w:r>
            <w:r w:rsidRPr="003C4E72">
              <w:rPr>
                <w:i/>
                <w:iCs/>
              </w:rPr>
              <w:t xml:space="preserve">: Approval of Medical Executive Committee Recommendations of </w:t>
            </w:r>
            <w:r>
              <w:rPr>
                <w:i/>
                <w:iCs/>
              </w:rPr>
              <w:t xml:space="preserve">May and June </w:t>
            </w:r>
            <w:r w:rsidRPr="00141AC3">
              <w:rPr>
                <w:i/>
                <w:iCs/>
              </w:rPr>
              <w:t>2025</w:t>
            </w:r>
          </w:p>
          <w:p w14:paraId="622A460C" w14:textId="77777777" w:rsidR="00C86E1A" w:rsidRDefault="00C86E1A" w:rsidP="006F15D8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01E2707F" w14:textId="0DA40411" w:rsidR="00C86E1A" w:rsidRP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C86E1A">
              <w:rPr>
                <w:i/>
                <w:iCs/>
              </w:rPr>
              <w:t>Resolution 202</w:t>
            </w:r>
            <w:r>
              <w:rPr>
                <w:i/>
                <w:iCs/>
              </w:rPr>
              <w:t>5</w:t>
            </w:r>
            <w:r w:rsidRPr="00C86E1A">
              <w:rPr>
                <w:i/>
                <w:iCs/>
              </w:rPr>
              <w:t>-062</w:t>
            </w:r>
            <w:r>
              <w:rPr>
                <w:i/>
                <w:iCs/>
              </w:rPr>
              <w:t>6</w:t>
            </w:r>
            <w:r w:rsidRPr="00C86E1A">
              <w:rPr>
                <w:i/>
                <w:iCs/>
              </w:rPr>
              <w:t>-2</w:t>
            </w:r>
            <w:r>
              <w:rPr>
                <w:i/>
                <w:iCs/>
              </w:rPr>
              <w:t>72</w:t>
            </w:r>
            <w:r w:rsidRPr="00C86E1A">
              <w:rPr>
                <w:i/>
                <w:iCs/>
              </w:rPr>
              <w:t>: Approval of FY202</w:t>
            </w:r>
            <w:r>
              <w:rPr>
                <w:i/>
                <w:iCs/>
              </w:rPr>
              <w:t>6</w:t>
            </w:r>
            <w:r w:rsidRPr="00C86E1A">
              <w:rPr>
                <w:i/>
                <w:iCs/>
              </w:rPr>
              <w:t xml:space="preserve"> Budget</w:t>
            </w:r>
          </w:p>
          <w:p w14:paraId="67027487" w14:textId="77777777" w:rsidR="00C86E1A" w:rsidRPr="00C86E1A" w:rsidRDefault="00C86E1A" w:rsidP="00C86E1A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643D4851" w14:textId="7D460E02" w:rsidR="00C86E1A" w:rsidRP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C86E1A">
              <w:rPr>
                <w:i/>
                <w:iCs/>
              </w:rPr>
              <w:t>Resolution 202</w:t>
            </w:r>
            <w:r>
              <w:rPr>
                <w:i/>
                <w:iCs/>
              </w:rPr>
              <w:t>5</w:t>
            </w:r>
            <w:r w:rsidRPr="00C86E1A">
              <w:rPr>
                <w:i/>
                <w:iCs/>
              </w:rPr>
              <w:t>-062</w:t>
            </w:r>
            <w:r>
              <w:rPr>
                <w:i/>
                <w:iCs/>
              </w:rPr>
              <w:t>6</w:t>
            </w:r>
            <w:r w:rsidRPr="00C86E1A">
              <w:rPr>
                <w:i/>
                <w:iCs/>
              </w:rPr>
              <w:t>-2</w:t>
            </w:r>
            <w:r>
              <w:rPr>
                <w:i/>
                <w:iCs/>
              </w:rPr>
              <w:t>73</w:t>
            </w:r>
            <w:r w:rsidRPr="00C86E1A">
              <w:rPr>
                <w:i/>
                <w:iCs/>
              </w:rPr>
              <w:t>: Approval of Annual Insurance Renewals</w:t>
            </w:r>
          </w:p>
          <w:p w14:paraId="1E0C4423" w14:textId="77777777" w:rsidR="00C86E1A" w:rsidRPr="00C86E1A" w:rsidRDefault="00C86E1A" w:rsidP="00C86E1A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579EBE17" w14:textId="6C4E311B" w:rsid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C86E1A">
              <w:rPr>
                <w:i/>
                <w:iCs/>
              </w:rPr>
              <w:t>Resolution 202</w:t>
            </w:r>
            <w:r>
              <w:rPr>
                <w:i/>
                <w:iCs/>
              </w:rPr>
              <w:t>5</w:t>
            </w:r>
            <w:r w:rsidRPr="00C86E1A">
              <w:rPr>
                <w:i/>
                <w:iCs/>
              </w:rPr>
              <w:t>-062</w:t>
            </w:r>
            <w:r>
              <w:rPr>
                <w:i/>
                <w:iCs/>
              </w:rPr>
              <w:t>6</w:t>
            </w:r>
            <w:r w:rsidRPr="00C86E1A">
              <w:rPr>
                <w:i/>
                <w:iCs/>
              </w:rPr>
              <w:t>-2</w:t>
            </w:r>
            <w:r>
              <w:rPr>
                <w:i/>
                <w:iCs/>
              </w:rPr>
              <w:t>74</w:t>
            </w:r>
            <w:r w:rsidRPr="00C86E1A">
              <w:rPr>
                <w:i/>
                <w:iCs/>
              </w:rPr>
              <w:t>: Approval of Blanket Procurements</w:t>
            </w:r>
          </w:p>
          <w:p w14:paraId="1F96B2E3" w14:textId="77777777" w:rsidR="00C86E1A" w:rsidRDefault="00C86E1A" w:rsidP="00C86E1A">
            <w:pPr>
              <w:pStyle w:val="ListParagraph"/>
              <w:rPr>
                <w:i/>
                <w:iCs/>
              </w:rPr>
            </w:pPr>
          </w:p>
          <w:p w14:paraId="2E1DFE8B" w14:textId="445A1DC5" w:rsidR="00C86E1A" w:rsidRP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Resolution 2025-0626-275: Approval of </w:t>
            </w:r>
            <w:r w:rsidRPr="00A6612B">
              <w:rPr>
                <w:rFonts w:cstheme="minorHAnsi"/>
                <w:i/>
                <w:iCs/>
              </w:rPr>
              <w:t>AP2</w:t>
            </w:r>
            <w:r>
              <w:rPr>
                <w:rFonts w:cstheme="minorHAnsi"/>
                <w:i/>
                <w:iCs/>
              </w:rPr>
              <w:t>6</w:t>
            </w:r>
            <w:r w:rsidRPr="00A6612B">
              <w:rPr>
                <w:rFonts w:cstheme="minorHAnsi"/>
                <w:i/>
                <w:iCs/>
              </w:rPr>
              <w:t>-0</w:t>
            </w:r>
            <w:r>
              <w:rPr>
                <w:rFonts w:cstheme="minorHAnsi"/>
                <w:i/>
                <w:iCs/>
              </w:rPr>
              <w:t xml:space="preserve">17 </w:t>
            </w:r>
            <w:r w:rsidRPr="00A6612B">
              <w:rPr>
                <w:rFonts w:cstheme="minorHAnsi"/>
                <w:i/>
                <w:iCs/>
              </w:rPr>
              <w:t>FY2</w:t>
            </w:r>
            <w:r>
              <w:rPr>
                <w:rFonts w:cstheme="minorHAnsi"/>
                <w:i/>
                <w:iCs/>
              </w:rPr>
              <w:t>6</w:t>
            </w:r>
            <w:r w:rsidRPr="00A6612B">
              <w:rPr>
                <w:rFonts w:cstheme="minorHAnsi"/>
                <w:i/>
                <w:iCs/>
              </w:rPr>
              <w:t xml:space="preserve"> Epic EMR</w:t>
            </w:r>
          </w:p>
          <w:p w14:paraId="5B78388A" w14:textId="77777777" w:rsidR="00C86E1A" w:rsidRDefault="00C86E1A" w:rsidP="00C86E1A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  <w:p w14:paraId="089D8F7F" w14:textId="1C9F98CE" w:rsid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Resolution2025-0626-276: Approval of AP26-018 O’Conco</w:t>
            </w:r>
          </w:p>
          <w:p w14:paraId="51A3FFC4" w14:textId="77777777" w:rsidR="00C86E1A" w:rsidRDefault="00C86E1A" w:rsidP="00C86E1A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26E2A7F1" w14:textId="5F6AFB68" w:rsid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Resolution2025-0626-277: Approval of AP26-020 GE Healthcare</w:t>
            </w:r>
          </w:p>
          <w:p w14:paraId="2FCC9689" w14:textId="77777777" w:rsidR="00C86E1A" w:rsidRDefault="00C86E1A" w:rsidP="00C86E1A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7609E9AF" w14:textId="533BE937" w:rsidR="00C86E1A" w:rsidRPr="00C86E1A" w:rsidRDefault="00C86E1A" w:rsidP="00C86E1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Resolution 2025-0626-278: Approval of RFP Contract Spend Increase for P24-013 Medmatrix </w:t>
            </w:r>
          </w:p>
          <w:p w14:paraId="039D49DB" w14:textId="77777777" w:rsidR="00C86E1A" w:rsidRPr="003C4E72" w:rsidRDefault="00C86E1A" w:rsidP="006F15D8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4426F8E0" w14:textId="77777777" w:rsidR="00C86E1A" w:rsidRPr="003C4E72" w:rsidRDefault="00C86E1A" w:rsidP="006F15D8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  <w:hideMark/>
          </w:tcPr>
          <w:p w14:paraId="26268A8F" w14:textId="09C6B3B2" w:rsidR="00C86E1A" w:rsidRDefault="00C86E1A" w:rsidP="00C86E1A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  Attachment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72DEF02E" w14:textId="77777777" w:rsidR="00C86E1A" w:rsidRDefault="00C86E1A" w:rsidP="00C86E1A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EEB757" w14:textId="400B3C3F" w:rsidR="00C86E1A" w:rsidRDefault="00C86E1A" w:rsidP="00C86E1A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5</w:t>
            </w:r>
          </w:p>
          <w:p w14:paraId="28FC778C" w14:textId="77777777" w:rsidR="00C86E1A" w:rsidRDefault="00C86E1A" w:rsidP="00C86E1A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88301C2" w14:textId="186A3A1C" w:rsidR="00C86E1A" w:rsidRPr="003C4E72" w:rsidRDefault="00C86E1A" w:rsidP="00C86E1A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6</w:t>
            </w:r>
          </w:p>
          <w:p w14:paraId="54E76FC1" w14:textId="4B0AB490" w:rsidR="00C86E1A" w:rsidRDefault="00C86E1A" w:rsidP="006F15D8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00EC108" w14:textId="5091AC33" w:rsidR="00C86E1A" w:rsidRPr="003C4E72" w:rsidRDefault="00C86E1A" w:rsidP="006F15D8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7</w:t>
            </w:r>
          </w:p>
          <w:p w14:paraId="61378F47" w14:textId="77777777" w:rsidR="00C86E1A" w:rsidRDefault="00C86E1A" w:rsidP="00C86E1A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8</w:t>
            </w:r>
          </w:p>
          <w:p w14:paraId="794E29F1" w14:textId="77777777" w:rsidR="00C86E1A" w:rsidRDefault="00C86E1A" w:rsidP="00C86E1A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2A50E3F" w14:textId="77777777" w:rsidR="00C86E1A" w:rsidRDefault="00C86E1A" w:rsidP="00C86E1A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9</w:t>
            </w:r>
          </w:p>
          <w:p w14:paraId="14E611F8" w14:textId="77777777" w:rsidR="00C86E1A" w:rsidRDefault="00C86E1A" w:rsidP="006F15D8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4FE8976" w14:textId="77777777" w:rsidR="00C86E1A" w:rsidRDefault="00C86E1A" w:rsidP="006F15D8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10</w:t>
            </w:r>
          </w:p>
          <w:p w14:paraId="0404BFC9" w14:textId="77777777" w:rsidR="00C86E1A" w:rsidRDefault="00C86E1A" w:rsidP="006F15D8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DB717C1" w14:textId="547D989A" w:rsidR="00C86E1A" w:rsidRPr="003C4E72" w:rsidRDefault="00C86E1A" w:rsidP="006F15D8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11</w:t>
            </w:r>
          </w:p>
        </w:tc>
        <w:tc>
          <w:tcPr>
            <w:tcW w:w="755" w:type="dxa"/>
          </w:tcPr>
          <w:p w14:paraId="04171C63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C86E1A" w:rsidRPr="003C4E72" w14:paraId="29A51065" w14:textId="77777777" w:rsidTr="006F15D8">
        <w:trPr>
          <w:gridAfter w:val="3"/>
          <w:wAfter w:w="1706" w:type="dxa"/>
          <w:jc w:val="center"/>
        </w:trPr>
        <w:tc>
          <w:tcPr>
            <w:tcW w:w="613" w:type="dxa"/>
          </w:tcPr>
          <w:p w14:paraId="3296551F" w14:textId="00580852" w:rsidR="00C86E1A" w:rsidRPr="003C4E72" w:rsidRDefault="00097736" w:rsidP="006F15D8">
            <w:pPr>
              <w:spacing w:line="360" w:lineRule="auto"/>
              <w:contextualSpacing/>
              <w:rPr>
                <w:b/>
                <w:bCs/>
              </w:rPr>
            </w:pPr>
            <w:bookmarkStart w:id="3" w:name="_Hlk106009307"/>
            <w:bookmarkEnd w:id="1"/>
            <w:r>
              <w:rPr>
                <w:b/>
                <w:bCs/>
              </w:rPr>
              <w:t>VIII</w:t>
            </w:r>
            <w:r w:rsidR="00C86E1A" w:rsidRPr="003C4E72">
              <w:rPr>
                <w:b/>
                <w:bCs/>
              </w:rPr>
              <w:t>.</w:t>
            </w:r>
          </w:p>
        </w:tc>
        <w:tc>
          <w:tcPr>
            <w:tcW w:w="7221" w:type="dxa"/>
            <w:gridSpan w:val="5"/>
          </w:tcPr>
          <w:p w14:paraId="4C4C63FF" w14:textId="77777777" w:rsidR="00C86E1A" w:rsidRPr="003C4E72" w:rsidRDefault="00C86E1A" w:rsidP="006F15D8">
            <w:pPr>
              <w:spacing w:line="360" w:lineRule="auto"/>
              <w:contextualSpacing/>
              <w:rPr>
                <w:b/>
                <w:bCs/>
              </w:rPr>
            </w:pPr>
            <w:r w:rsidRPr="003C4E72">
              <w:rPr>
                <w:b/>
                <w:bCs/>
              </w:rPr>
              <w:t>Informational Reference Materials</w:t>
            </w:r>
          </w:p>
        </w:tc>
      </w:tr>
      <w:bookmarkEnd w:id="3"/>
      <w:tr w:rsidR="00C86E1A" w:rsidRPr="003C4E72" w14:paraId="15C67BEC" w14:textId="77777777" w:rsidTr="006F15D8">
        <w:trPr>
          <w:jc w:val="center"/>
        </w:trPr>
        <w:tc>
          <w:tcPr>
            <w:tcW w:w="613" w:type="dxa"/>
          </w:tcPr>
          <w:p w14:paraId="3C72B59A" w14:textId="77777777" w:rsidR="00C86E1A" w:rsidRPr="003C4E72" w:rsidRDefault="00C86E1A" w:rsidP="006F15D8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17ADB6A8" w14:textId="77777777" w:rsidR="00C86E1A" w:rsidRPr="003C4E72" w:rsidRDefault="00C86E1A" w:rsidP="006F15D8">
            <w:pPr>
              <w:spacing w:line="360" w:lineRule="auto"/>
            </w:pPr>
            <w:r w:rsidRPr="003C4E72">
              <w:t xml:space="preserve">A. </w:t>
            </w:r>
          </w:p>
          <w:p w14:paraId="7E44F91C" w14:textId="77777777" w:rsidR="00C86E1A" w:rsidRPr="003C4E72" w:rsidRDefault="00C86E1A" w:rsidP="006F15D8">
            <w:pPr>
              <w:spacing w:line="360" w:lineRule="auto"/>
            </w:pPr>
          </w:p>
          <w:p w14:paraId="37159C36" w14:textId="77777777" w:rsidR="00C86E1A" w:rsidRPr="003C4E72" w:rsidRDefault="00C86E1A" w:rsidP="006F15D8">
            <w:pPr>
              <w:spacing w:line="360" w:lineRule="auto"/>
            </w:pPr>
          </w:p>
          <w:p w14:paraId="531692F7" w14:textId="77777777" w:rsidR="00C86E1A" w:rsidRPr="003C4E72" w:rsidRDefault="00C86E1A" w:rsidP="006F15D8">
            <w:pPr>
              <w:spacing w:line="360" w:lineRule="auto"/>
            </w:pPr>
            <w:r w:rsidRPr="003C4E72">
              <w:t xml:space="preserve">B. </w:t>
            </w:r>
          </w:p>
        </w:tc>
        <w:tc>
          <w:tcPr>
            <w:tcW w:w="6711" w:type="dxa"/>
            <w:gridSpan w:val="2"/>
          </w:tcPr>
          <w:p w14:paraId="2410F549" w14:textId="302A58AC" w:rsidR="00C86E1A" w:rsidRPr="003C4E72" w:rsidRDefault="00C86E1A" w:rsidP="006F15D8">
            <w:pPr>
              <w:spacing w:line="276" w:lineRule="auto"/>
              <w:contextualSpacing/>
            </w:pPr>
            <w:r w:rsidRPr="003C4E72">
              <w:t xml:space="preserve">Finance and Audit Committee – Meeting Minutes of </w:t>
            </w:r>
            <w:r>
              <w:t>April 16</w:t>
            </w:r>
            <w:r w:rsidRPr="003C4E72">
              <w:t>th, 2025</w:t>
            </w:r>
            <w:r>
              <w:t xml:space="preserve"> &amp; May 13</w:t>
            </w:r>
            <w:r w:rsidRPr="00C86E1A">
              <w:rPr>
                <w:vertAlign w:val="superscript"/>
              </w:rPr>
              <w:t>th</w:t>
            </w:r>
            <w:r>
              <w:t>, 2025</w:t>
            </w:r>
          </w:p>
          <w:p w14:paraId="399EA60C" w14:textId="77777777" w:rsidR="00C86E1A" w:rsidRPr="003C4E72" w:rsidRDefault="00C86E1A" w:rsidP="006F15D8">
            <w:pPr>
              <w:spacing w:line="276" w:lineRule="auto"/>
              <w:contextualSpacing/>
            </w:pPr>
          </w:p>
          <w:p w14:paraId="0023BE61" w14:textId="77777777" w:rsidR="00931FC2" w:rsidRDefault="00931FC2" w:rsidP="006F15D8">
            <w:pPr>
              <w:spacing w:line="276" w:lineRule="auto"/>
              <w:contextualSpacing/>
            </w:pPr>
          </w:p>
          <w:p w14:paraId="504F268F" w14:textId="5EDA84C1" w:rsidR="00C86E1A" w:rsidRPr="003C4E72" w:rsidRDefault="00C86E1A" w:rsidP="006F15D8">
            <w:pPr>
              <w:spacing w:line="276" w:lineRule="auto"/>
              <w:contextualSpacing/>
            </w:pPr>
            <w:r w:rsidRPr="003C4E72">
              <w:t xml:space="preserve">Executive Committee – Meeting Minutes of </w:t>
            </w:r>
            <w:r>
              <w:t>April 16</w:t>
            </w:r>
            <w:r w:rsidRPr="003C4E72">
              <w:t>, 202</w:t>
            </w:r>
            <w:r>
              <w:t>5</w:t>
            </w:r>
          </w:p>
        </w:tc>
        <w:tc>
          <w:tcPr>
            <w:tcW w:w="1706" w:type="dxa"/>
            <w:gridSpan w:val="3"/>
          </w:tcPr>
          <w:p w14:paraId="07870F6C" w14:textId="62E2674B" w:rsidR="00C86E1A" w:rsidRPr="003C4E72" w:rsidRDefault="00C86E1A" w:rsidP="006F15D8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>
              <w:rPr>
                <w:sz w:val="20"/>
                <w:szCs w:val="20"/>
              </w:rPr>
              <w:t>12</w:t>
            </w:r>
          </w:p>
          <w:p w14:paraId="6367630C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  <w:p w14:paraId="104FA1C6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  <w:p w14:paraId="59FDD74F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  <w:p w14:paraId="7A39DC3E" w14:textId="77777777" w:rsidR="00C86E1A" w:rsidRDefault="00C86E1A" w:rsidP="006F15D8">
            <w:pPr>
              <w:rPr>
                <w:sz w:val="20"/>
                <w:szCs w:val="20"/>
              </w:rPr>
            </w:pPr>
          </w:p>
          <w:p w14:paraId="18C341F8" w14:textId="4F9A09B2" w:rsidR="00C86E1A" w:rsidRPr="003C4E72" w:rsidRDefault="00C86E1A" w:rsidP="006F15D8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>
              <w:rPr>
                <w:sz w:val="20"/>
                <w:szCs w:val="20"/>
              </w:rPr>
              <w:t>13</w:t>
            </w:r>
          </w:p>
        </w:tc>
      </w:tr>
      <w:tr w:rsidR="00C86E1A" w:rsidRPr="003C4E72" w14:paraId="42B58F1D" w14:textId="77777777" w:rsidTr="006F15D8">
        <w:trPr>
          <w:jc w:val="center"/>
        </w:trPr>
        <w:tc>
          <w:tcPr>
            <w:tcW w:w="613" w:type="dxa"/>
          </w:tcPr>
          <w:p w14:paraId="7A8CC261" w14:textId="77777777" w:rsidR="00C86E1A" w:rsidRPr="003C4E72" w:rsidRDefault="00C86E1A" w:rsidP="006F15D8">
            <w:pPr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050A058B" w14:textId="77777777" w:rsidR="00C86E1A" w:rsidRPr="003C4E72" w:rsidRDefault="00C86E1A" w:rsidP="006F15D8">
            <w:pPr>
              <w:spacing w:line="276" w:lineRule="auto"/>
              <w:contextualSpacing/>
            </w:pPr>
          </w:p>
          <w:p w14:paraId="6C83542D" w14:textId="77777777" w:rsidR="00C86E1A" w:rsidRPr="003C4E72" w:rsidRDefault="00C86E1A" w:rsidP="006F15D8">
            <w:pPr>
              <w:spacing w:line="276" w:lineRule="auto"/>
              <w:contextualSpacing/>
            </w:pPr>
          </w:p>
          <w:p w14:paraId="05412269" w14:textId="77777777" w:rsidR="00C86E1A" w:rsidRPr="003C4E72" w:rsidRDefault="00C86E1A" w:rsidP="006F15D8">
            <w:pPr>
              <w:spacing w:line="276" w:lineRule="auto"/>
              <w:contextualSpacing/>
            </w:pPr>
            <w:r w:rsidRPr="003C4E72">
              <w:lastRenderedPageBreak/>
              <w:t>C.</w:t>
            </w:r>
          </w:p>
        </w:tc>
        <w:tc>
          <w:tcPr>
            <w:tcW w:w="6711" w:type="dxa"/>
            <w:gridSpan w:val="2"/>
          </w:tcPr>
          <w:p w14:paraId="2ED1C487" w14:textId="77777777" w:rsidR="00C86E1A" w:rsidRPr="003C4E72" w:rsidRDefault="00C86E1A" w:rsidP="006F15D8">
            <w:pPr>
              <w:spacing w:line="276" w:lineRule="auto"/>
              <w:contextualSpacing/>
              <w:rPr>
                <w:highlight w:val="yellow"/>
              </w:rPr>
            </w:pPr>
          </w:p>
          <w:p w14:paraId="406D333A" w14:textId="77777777" w:rsidR="00C86E1A" w:rsidRPr="003C4E72" w:rsidRDefault="00C86E1A" w:rsidP="006F15D8">
            <w:pPr>
              <w:spacing w:line="276" w:lineRule="auto"/>
              <w:contextualSpacing/>
            </w:pPr>
          </w:p>
          <w:p w14:paraId="38531D26" w14:textId="7E35CCBD" w:rsidR="00C86E1A" w:rsidRPr="003C4E72" w:rsidRDefault="00C86E1A" w:rsidP="006F15D8">
            <w:pPr>
              <w:spacing w:line="276" w:lineRule="auto"/>
              <w:contextualSpacing/>
              <w:rPr>
                <w:sz w:val="12"/>
                <w:szCs w:val="12"/>
                <w:highlight w:val="yellow"/>
              </w:rPr>
            </w:pPr>
            <w:r w:rsidRPr="003C4E72">
              <w:lastRenderedPageBreak/>
              <w:t xml:space="preserve">Safety &amp; Quality Committee – Meeting Minutes of </w:t>
            </w:r>
            <w:r>
              <w:t>April 16</w:t>
            </w:r>
            <w:r w:rsidRPr="003C4E72">
              <w:t xml:space="preserve">, 2025  </w:t>
            </w:r>
          </w:p>
        </w:tc>
        <w:tc>
          <w:tcPr>
            <w:tcW w:w="1706" w:type="dxa"/>
            <w:gridSpan w:val="3"/>
          </w:tcPr>
          <w:p w14:paraId="679215EA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  <w:p w14:paraId="6A5FAD6A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  <w:p w14:paraId="738C9B90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  <w:p w14:paraId="7438DE44" w14:textId="6A09141B" w:rsidR="00C86E1A" w:rsidRPr="003C4E72" w:rsidRDefault="00C86E1A" w:rsidP="006F15D8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lastRenderedPageBreak/>
              <w:t xml:space="preserve">Attachment </w:t>
            </w:r>
            <w:r>
              <w:rPr>
                <w:sz w:val="20"/>
                <w:szCs w:val="20"/>
              </w:rPr>
              <w:t>14</w:t>
            </w:r>
          </w:p>
          <w:p w14:paraId="44B3D9C1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</w:tc>
      </w:tr>
      <w:tr w:rsidR="00C86E1A" w:rsidRPr="003C4E72" w14:paraId="14024DAE" w14:textId="77777777" w:rsidTr="006F15D8">
        <w:trPr>
          <w:jc w:val="center"/>
        </w:trPr>
        <w:tc>
          <w:tcPr>
            <w:tcW w:w="613" w:type="dxa"/>
          </w:tcPr>
          <w:p w14:paraId="4A4028BF" w14:textId="77777777" w:rsidR="00C86E1A" w:rsidRPr="003C4E72" w:rsidRDefault="00C86E1A" w:rsidP="006F15D8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1A67FFBB" w14:textId="77777777" w:rsidR="00C86E1A" w:rsidRPr="003C4E72" w:rsidRDefault="00C86E1A" w:rsidP="006F15D8">
            <w:pPr>
              <w:spacing w:line="360" w:lineRule="auto"/>
              <w:contextualSpacing/>
            </w:pPr>
          </w:p>
        </w:tc>
        <w:tc>
          <w:tcPr>
            <w:tcW w:w="6711" w:type="dxa"/>
            <w:gridSpan w:val="2"/>
          </w:tcPr>
          <w:p w14:paraId="22CA6255" w14:textId="77777777" w:rsidR="00C86E1A" w:rsidRPr="003C4E72" w:rsidRDefault="00C86E1A" w:rsidP="006F15D8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14:paraId="492B0F99" w14:textId="77777777" w:rsidR="00C86E1A" w:rsidRPr="003C4E72" w:rsidRDefault="00C86E1A" w:rsidP="006F15D8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622"/>
        <w:gridCol w:w="2175"/>
      </w:tblGrid>
      <w:tr w:rsidR="00C86E1A" w:rsidRPr="003C4E72" w14:paraId="7E7D43D1" w14:textId="77777777" w:rsidTr="006F15D8">
        <w:trPr>
          <w:gridAfter w:val="1"/>
          <w:wAfter w:w="2175" w:type="dxa"/>
          <w:jc w:val="center"/>
        </w:trPr>
        <w:tc>
          <w:tcPr>
            <w:tcW w:w="563" w:type="dxa"/>
          </w:tcPr>
          <w:p w14:paraId="376AD1AC" w14:textId="4C43E75D" w:rsidR="00C86E1A" w:rsidRPr="003C4E72" w:rsidRDefault="00097736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I</w:t>
            </w:r>
            <w:r w:rsidR="00C86E1A" w:rsidRPr="003C4E72">
              <w:rPr>
                <w:b/>
                <w:bCs/>
              </w:rPr>
              <w:t>X.</w:t>
            </w:r>
          </w:p>
        </w:tc>
        <w:tc>
          <w:tcPr>
            <w:tcW w:w="6622" w:type="dxa"/>
          </w:tcPr>
          <w:p w14:paraId="17FA7593" w14:textId="77777777" w:rsidR="00C86E1A" w:rsidRPr="003C4E72" w:rsidRDefault="00C86E1A" w:rsidP="006F15D8">
            <w:pPr>
              <w:spacing w:after="255" w:line="480" w:lineRule="auto"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Adjournment</w:t>
            </w:r>
          </w:p>
        </w:tc>
      </w:tr>
      <w:tr w:rsidR="00C86E1A" w:rsidRPr="003C4E72" w14:paraId="6973647C" w14:textId="77777777" w:rsidTr="006F15D8">
        <w:trPr>
          <w:jc w:val="center"/>
        </w:trPr>
        <w:tc>
          <w:tcPr>
            <w:tcW w:w="563" w:type="dxa"/>
          </w:tcPr>
          <w:p w14:paraId="269FAAB4" w14:textId="77777777" w:rsidR="00C86E1A" w:rsidRPr="003C4E72" w:rsidRDefault="00C86E1A" w:rsidP="006F15D8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797" w:type="dxa"/>
            <w:gridSpan w:val="2"/>
            <w:hideMark/>
          </w:tcPr>
          <w:p w14:paraId="566485F1" w14:textId="2BEF83B4" w:rsidR="00C86E1A" w:rsidRPr="003C4E72" w:rsidRDefault="00C86E1A" w:rsidP="006F15D8">
            <w:pPr>
              <w:spacing w:after="255"/>
              <w:contextualSpacing/>
              <w:jc w:val="both"/>
              <w:rPr>
                <w:rFonts w:cstheme="minorHAnsi"/>
              </w:rPr>
            </w:pPr>
            <w:r w:rsidRPr="003C4E72">
              <w:rPr>
                <w:rFonts w:cstheme="minorHAnsi"/>
              </w:rPr>
              <w:t xml:space="preserve">The next regular meeting of the Board of Directors is scheduled for </w:t>
            </w:r>
            <w:r>
              <w:rPr>
                <w:rFonts w:cstheme="minorHAnsi"/>
              </w:rPr>
              <w:t>September 25</w:t>
            </w:r>
            <w:r w:rsidRPr="003C4E72">
              <w:rPr>
                <w:rFonts w:cstheme="minorHAnsi"/>
              </w:rPr>
              <w:t>, 2025, at 10:00am.</w:t>
            </w:r>
          </w:p>
        </w:tc>
      </w:tr>
    </w:tbl>
    <w:p w14:paraId="0AE2E582" w14:textId="77777777" w:rsidR="00C86E1A" w:rsidRPr="003C4E72" w:rsidRDefault="00C86E1A" w:rsidP="00C86E1A">
      <w:pPr>
        <w:spacing w:line="259" w:lineRule="auto"/>
        <w:rPr>
          <w:sz w:val="22"/>
          <w:szCs w:val="22"/>
        </w:rPr>
      </w:pPr>
    </w:p>
    <w:p w14:paraId="3D8B5463" w14:textId="77777777" w:rsidR="00C86E1A" w:rsidRPr="003C4E72" w:rsidRDefault="00C86E1A" w:rsidP="00C86E1A">
      <w:pPr>
        <w:spacing w:line="259" w:lineRule="auto"/>
        <w:rPr>
          <w:sz w:val="22"/>
          <w:szCs w:val="22"/>
        </w:rPr>
      </w:pPr>
    </w:p>
    <w:p w14:paraId="25314198" w14:textId="77777777" w:rsidR="00C86E1A" w:rsidRDefault="00C86E1A" w:rsidP="00C86E1A"/>
    <w:p w14:paraId="1CCDB708" w14:textId="77777777" w:rsidR="00C86E1A" w:rsidRDefault="00C86E1A"/>
    <w:sectPr w:rsidR="00C86E1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6240" w14:textId="77777777" w:rsidR="00C86E1A" w:rsidRDefault="00C86E1A" w:rsidP="00C86E1A">
      <w:pPr>
        <w:spacing w:after="0" w:line="240" w:lineRule="auto"/>
      </w:pPr>
      <w:r>
        <w:separator/>
      </w:r>
    </w:p>
  </w:endnote>
  <w:endnote w:type="continuationSeparator" w:id="0">
    <w:p w14:paraId="51A75382" w14:textId="77777777" w:rsidR="00C86E1A" w:rsidRDefault="00C86E1A" w:rsidP="00C8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CFC4" w14:textId="77777777" w:rsidR="00C86E1A" w:rsidRDefault="00C86E1A" w:rsidP="00C86E1A">
      <w:pPr>
        <w:spacing w:after="0" w:line="240" w:lineRule="auto"/>
      </w:pPr>
      <w:r>
        <w:separator/>
      </w:r>
    </w:p>
  </w:footnote>
  <w:footnote w:type="continuationSeparator" w:id="0">
    <w:p w14:paraId="3B0E4B93" w14:textId="77777777" w:rsidR="00C86E1A" w:rsidRDefault="00C86E1A" w:rsidP="00C8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C77D" w14:textId="57AFEC45" w:rsidR="00C86E1A" w:rsidRDefault="00C86E1A" w:rsidP="00C86E1A">
    <w:pPr>
      <w:pStyle w:val="Header"/>
      <w:jc w:val="center"/>
    </w:pPr>
    <w:r>
      <w:rPr>
        <w:noProof/>
      </w:rPr>
      <w:drawing>
        <wp:inline distT="0" distB="0" distL="0" distR="0" wp14:anchorId="1307E56A" wp14:editId="30F8DEE3">
          <wp:extent cx="2106930" cy="790575"/>
          <wp:effectExtent l="0" t="0" r="7620" b="9525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7FD"/>
    <w:multiLevelType w:val="hybridMultilevel"/>
    <w:tmpl w:val="FFD2D66E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AD3"/>
    <w:multiLevelType w:val="hybridMultilevel"/>
    <w:tmpl w:val="90EAC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BA8"/>
    <w:multiLevelType w:val="hybridMultilevel"/>
    <w:tmpl w:val="844A85A8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82923"/>
    <w:multiLevelType w:val="hybridMultilevel"/>
    <w:tmpl w:val="6A580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1A7E"/>
    <w:multiLevelType w:val="hybridMultilevel"/>
    <w:tmpl w:val="2E8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096">
    <w:abstractNumId w:val="4"/>
  </w:num>
  <w:num w:numId="2" w16cid:durableId="801460345">
    <w:abstractNumId w:val="0"/>
  </w:num>
  <w:num w:numId="3" w16cid:durableId="718742767">
    <w:abstractNumId w:val="1"/>
  </w:num>
  <w:num w:numId="4" w16cid:durableId="309019112">
    <w:abstractNumId w:val="3"/>
  </w:num>
  <w:num w:numId="5" w16cid:durableId="206028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A"/>
    <w:rsid w:val="0006025F"/>
    <w:rsid w:val="00097736"/>
    <w:rsid w:val="00374CAB"/>
    <w:rsid w:val="004C5AFA"/>
    <w:rsid w:val="00931FC2"/>
    <w:rsid w:val="00A355E4"/>
    <w:rsid w:val="00C86E1A"/>
    <w:rsid w:val="00E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C8F2"/>
  <w15:chartTrackingRefBased/>
  <w15:docId w15:val="{033F8B3D-4525-4A72-8CC0-5B5ECD5F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1A"/>
  </w:style>
  <w:style w:type="paragraph" w:styleId="Heading1">
    <w:name w:val="heading 1"/>
    <w:basedOn w:val="Normal"/>
    <w:next w:val="Normal"/>
    <w:link w:val="Heading1Char"/>
    <w:uiPriority w:val="9"/>
    <w:qFormat/>
    <w:rsid w:val="00C8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E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E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86E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1A"/>
  </w:style>
  <w:style w:type="paragraph" w:styleId="Footer">
    <w:name w:val="footer"/>
    <w:basedOn w:val="Normal"/>
    <w:link w:val="FooterChar"/>
    <w:uiPriority w:val="99"/>
    <w:unhideWhenUsed/>
    <w:rsid w:val="00C8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36219614?pwd=V0IzcC9EZUNXYmpLMGNpQVlKTEFG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Chorba, John</cp:lastModifiedBy>
  <cp:revision>5</cp:revision>
  <dcterms:created xsi:type="dcterms:W3CDTF">2025-06-16T12:58:00Z</dcterms:created>
  <dcterms:modified xsi:type="dcterms:W3CDTF">2025-06-20T16:35:00Z</dcterms:modified>
</cp:coreProperties>
</file>