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B4" w:rsidRDefault="00D44EB4" w:rsidP="00A12BFE">
      <w:pPr>
        <w:jc w:val="center"/>
        <w:rPr>
          <w:sz w:val="24"/>
          <w:szCs w:val="24"/>
        </w:rPr>
      </w:pPr>
      <w:bookmarkStart w:id="0" w:name="_GoBack"/>
      <w:bookmarkEnd w:id="0"/>
    </w:p>
    <w:p w:rsidR="00A12BFE" w:rsidRPr="005F2753" w:rsidRDefault="00A12BFE" w:rsidP="00A12BFE">
      <w:pPr>
        <w:spacing w:after="0" w:line="240" w:lineRule="auto"/>
        <w:jc w:val="center"/>
        <w:rPr>
          <w:sz w:val="24"/>
          <w:szCs w:val="24"/>
        </w:rPr>
      </w:pPr>
    </w:p>
    <w:p w:rsidR="00634305" w:rsidRDefault="00634305" w:rsidP="00AB7668">
      <w:pPr>
        <w:spacing w:after="0" w:line="240" w:lineRule="auto"/>
        <w:contextualSpacing/>
        <w:jc w:val="center"/>
        <w:rPr>
          <w:b/>
          <w:spacing w:val="-1"/>
          <w:sz w:val="24"/>
          <w:szCs w:val="24"/>
        </w:rPr>
      </w:pPr>
    </w:p>
    <w:p w:rsidR="006B5E36" w:rsidRPr="005F2753" w:rsidRDefault="00E64950" w:rsidP="00AB7668">
      <w:pPr>
        <w:spacing w:after="0" w:line="240" w:lineRule="auto"/>
        <w:contextualSpacing/>
        <w:jc w:val="center"/>
        <w:rPr>
          <w:b/>
          <w:sz w:val="24"/>
          <w:szCs w:val="24"/>
        </w:rPr>
      </w:pPr>
      <w:r w:rsidRPr="005F2753">
        <w:rPr>
          <w:b/>
          <w:spacing w:val="-1"/>
          <w:sz w:val="24"/>
          <w:szCs w:val="24"/>
        </w:rPr>
        <w:t xml:space="preserve">The Board of Directors of </w:t>
      </w:r>
      <w:r w:rsidR="006B5E36" w:rsidRPr="005F2753">
        <w:rPr>
          <w:b/>
          <w:spacing w:val="-1"/>
          <w:sz w:val="24"/>
          <w:szCs w:val="24"/>
        </w:rPr>
        <w:t>U</w:t>
      </w:r>
      <w:r w:rsidR="006B5E36" w:rsidRPr="005F2753">
        <w:rPr>
          <w:b/>
          <w:sz w:val="24"/>
          <w:szCs w:val="24"/>
        </w:rPr>
        <w:t>niv</w:t>
      </w:r>
      <w:r w:rsidR="006B5E36" w:rsidRPr="005F2753">
        <w:rPr>
          <w:b/>
          <w:spacing w:val="-1"/>
          <w:sz w:val="24"/>
          <w:szCs w:val="24"/>
        </w:rPr>
        <w:t>er</w:t>
      </w:r>
      <w:r w:rsidR="006B5E36" w:rsidRPr="005F2753">
        <w:rPr>
          <w:b/>
          <w:sz w:val="24"/>
          <w:szCs w:val="24"/>
        </w:rPr>
        <w:t>si</w:t>
      </w:r>
      <w:r w:rsidR="006B5E36" w:rsidRPr="005F2753">
        <w:rPr>
          <w:b/>
          <w:spacing w:val="2"/>
          <w:sz w:val="24"/>
          <w:szCs w:val="24"/>
        </w:rPr>
        <w:t>t</w:t>
      </w:r>
      <w:r w:rsidR="006B5E36" w:rsidRPr="005F2753">
        <w:rPr>
          <w:b/>
          <w:sz w:val="24"/>
          <w:szCs w:val="24"/>
        </w:rPr>
        <w:t>y</w:t>
      </w:r>
      <w:r w:rsidR="006B5E36" w:rsidRPr="005F2753">
        <w:rPr>
          <w:b/>
          <w:spacing w:val="-5"/>
          <w:sz w:val="24"/>
          <w:szCs w:val="24"/>
        </w:rPr>
        <w:t xml:space="preserve"> </w:t>
      </w:r>
      <w:r w:rsidRPr="005F2753">
        <w:rPr>
          <w:b/>
          <w:spacing w:val="-1"/>
          <w:sz w:val="24"/>
          <w:szCs w:val="24"/>
        </w:rPr>
        <w:t>Hospital</w:t>
      </w:r>
    </w:p>
    <w:p w:rsidR="006B5E36" w:rsidRPr="005F2753" w:rsidRDefault="006B5E36" w:rsidP="00AB7668">
      <w:pPr>
        <w:spacing w:after="0" w:line="240" w:lineRule="auto"/>
        <w:contextualSpacing/>
        <w:jc w:val="center"/>
        <w:rPr>
          <w:sz w:val="24"/>
          <w:szCs w:val="24"/>
        </w:rPr>
      </w:pPr>
    </w:p>
    <w:p w:rsidR="006B5E36" w:rsidRPr="005F2753" w:rsidRDefault="00AB7668" w:rsidP="00AB7668">
      <w:pPr>
        <w:spacing w:after="0" w:line="240" w:lineRule="auto"/>
        <w:contextualSpacing/>
        <w:jc w:val="center"/>
        <w:rPr>
          <w:b/>
          <w:bCs/>
          <w:sz w:val="24"/>
          <w:szCs w:val="24"/>
        </w:rPr>
      </w:pPr>
      <w:r w:rsidRPr="005F2753">
        <w:rPr>
          <w:spacing w:val="-1"/>
          <w:sz w:val="24"/>
          <w:szCs w:val="24"/>
        </w:rPr>
        <w:t>PUBLIC SESSION</w:t>
      </w:r>
    </w:p>
    <w:p w:rsidR="006B5E36" w:rsidRPr="005F2753" w:rsidRDefault="004A3238" w:rsidP="00AB7668">
      <w:pPr>
        <w:spacing w:after="0" w:line="240" w:lineRule="auto"/>
        <w:contextualSpacing/>
        <w:jc w:val="center"/>
        <w:rPr>
          <w:sz w:val="24"/>
          <w:szCs w:val="24"/>
        </w:rPr>
      </w:pPr>
      <w:r>
        <w:rPr>
          <w:sz w:val="24"/>
          <w:szCs w:val="24"/>
        </w:rPr>
        <w:t>June 27</w:t>
      </w:r>
      <w:r w:rsidR="002117C0">
        <w:rPr>
          <w:sz w:val="24"/>
          <w:szCs w:val="24"/>
        </w:rPr>
        <w:t>, 2017</w:t>
      </w:r>
    </w:p>
    <w:p w:rsidR="006B5E36" w:rsidRPr="005F2753" w:rsidRDefault="004A3238" w:rsidP="00AB7668">
      <w:pPr>
        <w:spacing w:after="0" w:line="240" w:lineRule="auto"/>
        <w:contextualSpacing/>
        <w:jc w:val="center"/>
        <w:rPr>
          <w:sz w:val="24"/>
          <w:szCs w:val="24"/>
        </w:rPr>
      </w:pPr>
      <w:r>
        <w:rPr>
          <w:sz w:val="24"/>
          <w:szCs w:val="24"/>
        </w:rPr>
        <w:t xml:space="preserve">11:00 </w:t>
      </w:r>
      <w:r w:rsidR="005F62AA" w:rsidRPr="005F2753">
        <w:rPr>
          <w:sz w:val="24"/>
          <w:szCs w:val="24"/>
        </w:rPr>
        <w:t>a</w:t>
      </w:r>
      <w:r w:rsidR="006B5E36" w:rsidRPr="005F2753">
        <w:rPr>
          <w:sz w:val="24"/>
          <w:szCs w:val="24"/>
        </w:rPr>
        <w:t>.m.</w:t>
      </w:r>
    </w:p>
    <w:p w:rsidR="006B5E36" w:rsidRPr="005F2753" w:rsidRDefault="006B5E36" w:rsidP="00AB7668">
      <w:pPr>
        <w:spacing w:after="0" w:line="240" w:lineRule="auto"/>
        <w:contextualSpacing/>
        <w:jc w:val="center"/>
        <w:rPr>
          <w:sz w:val="24"/>
          <w:szCs w:val="24"/>
        </w:rPr>
      </w:pPr>
    </w:p>
    <w:p w:rsidR="000463DB" w:rsidRDefault="006B5E36" w:rsidP="00AB7668">
      <w:pPr>
        <w:spacing w:after="0" w:line="240" w:lineRule="auto"/>
        <w:contextualSpacing/>
        <w:jc w:val="center"/>
        <w:rPr>
          <w:sz w:val="24"/>
          <w:szCs w:val="24"/>
        </w:rPr>
      </w:pPr>
      <w:r w:rsidRPr="005F2753">
        <w:rPr>
          <w:sz w:val="24"/>
          <w:szCs w:val="24"/>
        </w:rPr>
        <w:t>Ru</w:t>
      </w:r>
      <w:r w:rsidR="00324F9C">
        <w:rPr>
          <w:sz w:val="24"/>
          <w:szCs w:val="24"/>
        </w:rPr>
        <w:t xml:space="preserve">tgers </w:t>
      </w:r>
      <w:r w:rsidR="000463DB">
        <w:rPr>
          <w:sz w:val="24"/>
          <w:szCs w:val="24"/>
        </w:rPr>
        <w:t xml:space="preserve">Cancer Institute of </w:t>
      </w:r>
      <w:r w:rsidR="00324F9C">
        <w:rPr>
          <w:sz w:val="24"/>
          <w:szCs w:val="24"/>
        </w:rPr>
        <w:t xml:space="preserve">New Jersey </w:t>
      </w:r>
    </w:p>
    <w:p w:rsidR="00324F9C" w:rsidRDefault="000463DB" w:rsidP="00AB7668">
      <w:pPr>
        <w:spacing w:after="0" w:line="240" w:lineRule="auto"/>
        <w:contextualSpacing/>
        <w:jc w:val="center"/>
        <w:rPr>
          <w:sz w:val="24"/>
          <w:szCs w:val="24"/>
        </w:rPr>
      </w:pPr>
      <w:proofErr w:type="gramStart"/>
      <w:r>
        <w:rPr>
          <w:sz w:val="24"/>
          <w:szCs w:val="24"/>
        </w:rPr>
        <w:t>at</w:t>
      </w:r>
      <w:proofErr w:type="gramEnd"/>
      <w:r>
        <w:rPr>
          <w:sz w:val="24"/>
          <w:szCs w:val="24"/>
        </w:rPr>
        <w:t xml:space="preserve"> Un</w:t>
      </w:r>
      <w:r w:rsidR="00324F9C">
        <w:rPr>
          <w:sz w:val="24"/>
          <w:szCs w:val="24"/>
        </w:rPr>
        <w:t>iversity Hospital</w:t>
      </w:r>
    </w:p>
    <w:p w:rsidR="006B5E36" w:rsidRPr="005F2753" w:rsidRDefault="000463DB" w:rsidP="00AB7668">
      <w:pPr>
        <w:spacing w:after="0" w:line="240" w:lineRule="auto"/>
        <w:contextualSpacing/>
        <w:jc w:val="center"/>
        <w:rPr>
          <w:sz w:val="24"/>
          <w:szCs w:val="24"/>
        </w:rPr>
      </w:pPr>
      <w:r>
        <w:rPr>
          <w:sz w:val="24"/>
          <w:szCs w:val="24"/>
        </w:rPr>
        <w:t>2</w:t>
      </w:r>
      <w:r w:rsidR="006B5E36" w:rsidRPr="005F2753">
        <w:rPr>
          <w:sz w:val="24"/>
          <w:szCs w:val="24"/>
        </w:rPr>
        <w:t>05 S</w:t>
      </w:r>
      <w:r w:rsidR="00FB06A1" w:rsidRPr="005F2753">
        <w:rPr>
          <w:sz w:val="24"/>
          <w:szCs w:val="24"/>
        </w:rPr>
        <w:t xml:space="preserve">outh </w:t>
      </w:r>
      <w:r w:rsidR="006B5E36" w:rsidRPr="005F2753">
        <w:rPr>
          <w:sz w:val="24"/>
          <w:szCs w:val="24"/>
        </w:rPr>
        <w:t>Orange Avenue, Board Room B-1120</w:t>
      </w:r>
    </w:p>
    <w:p w:rsidR="006B5E36" w:rsidRPr="005F2753" w:rsidRDefault="006B5E36" w:rsidP="00AB7668">
      <w:pPr>
        <w:spacing w:after="0" w:line="240" w:lineRule="auto"/>
        <w:contextualSpacing/>
        <w:jc w:val="center"/>
        <w:rPr>
          <w:sz w:val="24"/>
          <w:szCs w:val="24"/>
        </w:rPr>
      </w:pPr>
      <w:r w:rsidRPr="005F2753">
        <w:rPr>
          <w:spacing w:val="-1"/>
          <w:sz w:val="24"/>
          <w:szCs w:val="24"/>
        </w:rPr>
        <w:t>New</w:t>
      </w:r>
      <w:r w:rsidRPr="005F2753">
        <w:rPr>
          <w:spacing w:val="1"/>
          <w:sz w:val="24"/>
          <w:szCs w:val="24"/>
        </w:rPr>
        <w:t>a</w:t>
      </w:r>
      <w:r w:rsidRPr="005F2753">
        <w:rPr>
          <w:spacing w:val="-1"/>
          <w:sz w:val="24"/>
          <w:szCs w:val="24"/>
        </w:rPr>
        <w:t>rk</w:t>
      </w:r>
      <w:r w:rsidRPr="005F2753">
        <w:rPr>
          <w:sz w:val="24"/>
          <w:szCs w:val="24"/>
        </w:rPr>
        <w:t>,</w:t>
      </w:r>
      <w:r w:rsidRPr="005F2753">
        <w:rPr>
          <w:spacing w:val="-1"/>
          <w:sz w:val="24"/>
          <w:szCs w:val="24"/>
        </w:rPr>
        <w:t xml:space="preserve"> </w:t>
      </w:r>
      <w:r w:rsidRPr="005F2753">
        <w:rPr>
          <w:sz w:val="24"/>
          <w:szCs w:val="24"/>
        </w:rPr>
        <w:t>N</w:t>
      </w:r>
      <w:r w:rsidRPr="005F2753">
        <w:rPr>
          <w:spacing w:val="-1"/>
          <w:sz w:val="24"/>
          <w:szCs w:val="24"/>
        </w:rPr>
        <w:t>e</w:t>
      </w:r>
      <w:r w:rsidRPr="005F2753">
        <w:rPr>
          <w:sz w:val="24"/>
          <w:szCs w:val="24"/>
        </w:rPr>
        <w:t>w</w:t>
      </w:r>
      <w:r w:rsidRPr="005F2753">
        <w:rPr>
          <w:spacing w:val="-1"/>
          <w:sz w:val="24"/>
          <w:szCs w:val="24"/>
        </w:rPr>
        <w:t xml:space="preserve"> </w:t>
      </w:r>
      <w:r w:rsidRPr="005F2753">
        <w:rPr>
          <w:spacing w:val="2"/>
          <w:sz w:val="24"/>
          <w:szCs w:val="24"/>
        </w:rPr>
        <w:t>J</w:t>
      </w:r>
      <w:r w:rsidRPr="005F2753">
        <w:rPr>
          <w:spacing w:val="-1"/>
          <w:sz w:val="24"/>
          <w:szCs w:val="24"/>
        </w:rPr>
        <w:t>er</w:t>
      </w:r>
      <w:r w:rsidRPr="005F2753">
        <w:rPr>
          <w:sz w:val="24"/>
          <w:szCs w:val="24"/>
        </w:rPr>
        <w:t>s</w:t>
      </w:r>
      <w:r w:rsidRPr="005F2753">
        <w:rPr>
          <w:spacing w:val="3"/>
          <w:sz w:val="24"/>
          <w:szCs w:val="24"/>
        </w:rPr>
        <w:t>e</w:t>
      </w:r>
      <w:r w:rsidRPr="005F2753">
        <w:rPr>
          <w:sz w:val="24"/>
          <w:szCs w:val="24"/>
        </w:rPr>
        <w:t>y</w:t>
      </w:r>
    </w:p>
    <w:p w:rsidR="006B5E36" w:rsidRPr="005F2753" w:rsidRDefault="006B5E36" w:rsidP="00AB7668">
      <w:pPr>
        <w:kinsoku w:val="0"/>
        <w:overflowPunct w:val="0"/>
        <w:spacing w:after="0" w:line="240" w:lineRule="auto"/>
        <w:contextualSpacing/>
        <w:jc w:val="both"/>
        <w:rPr>
          <w:sz w:val="24"/>
          <w:szCs w:val="24"/>
        </w:rPr>
      </w:pPr>
    </w:p>
    <w:p w:rsidR="002E6000" w:rsidRPr="00324F9C" w:rsidRDefault="002E6000" w:rsidP="00AB7668">
      <w:pPr>
        <w:kinsoku w:val="0"/>
        <w:overflowPunct w:val="0"/>
        <w:spacing w:after="0" w:line="240" w:lineRule="auto"/>
        <w:contextualSpacing/>
        <w:jc w:val="both"/>
        <w:rPr>
          <w:sz w:val="24"/>
          <w:szCs w:val="24"/>
        </w:rPr>
      </w:pPr>
    </w:p>
    <w:p w:rsidR="00D92B31" w:rsidRPr="00324F9C" w:rsidRDefault="00D92B31" w:rsidP="00D92B31">
      <w:pPr>
        <w:kinsoku w:val="0"/>
        <w:overflowPunct w:val="0"/>
        <w:spacing w:after="0" w:line="240" w:lineRule="auto"/>
        <w:contextualSpacing/>
        <w:jc w:val="both"/>
        <w:rPr>
          <w:sz w:val="24"/>
          <w:szCs w:val="24"/>
        </w:rPr>
      </w:pPr>
      <w:r w:rsidRPr="00324F9C">
        <w:rPr>
          <w:b/>
          <w:bCs/>
          <w:spacing w:val="-3"/>
          <w:sz w:val="24"/>
          <w:szCs w:val="24"/>
        </w:rPr>
        <w:t>P</w:t>
      </w:r>
      <w:r w:rsidRPr="00324F9C">
        <w:rPr>
          <w:b/>
          <w:bCs/>
          <w:spacing w:val="1"/>
          <w:sz w:val="24"/>
          <w:szCs w:val="24"/>
        </w:rPr>
        <w:t>r</w:t>
      </w:r>
      <w:r w:rsidRPr="00324F9C">
        <w:rPr>
          <w:b/>
          <w:bCs/>
          <w:spacing w:val="-1"/>
          <w:sz w:val="24"/>
          <w:szCs w:val="24"/>
        </w:rPr>
        <w:t>e</w:t>
      </w:r>
      <w:r w:rsidRPr="00324F9C">
        <w:rPr>
          <w:b/>
          <w:bCs/>
          <w:sz w:val="24"/>
          <w:szCs w:val="24"/>
        </w:rPr>
        <w:t>s</w:t>
      </w:r>
      <w:r w:rsidRPr="00324F9C">
        <w:rPr>
          <w:b/>
          <w:bCs/>
          <w:spacing w:val="-1"/>
          <w:sz w:val="24"/>
          <w:szCs w:val="24"/>
        </w:rPr>
        <w:t>e</w:t>
      </w:r>
      <w:r w:rsidRPr="00324F9C">
        <w:rPr>
          <w:b/>
          <w:bCs/>
          <w:sz w:val="24"/>
          <w:szCs w:val="24"/>
        </w:rPr>
        <w:t>nt</w:t>
      </w:r>
      <w:r w:rsidRPr="00324F9C">
        <w:rPr>
          <w:bCs/>
          <w:sz w:val="24"/>
          <w:szCs w:val="24"/>
        </w:rPr>
        <w:t xml:space="preserve">:  </w:t>
      </w:r>
      <w:r w:rsidRPr="00324F9C">
        <w:rPr>
          <w:spacing w:val="-1"/>
          <w:sz w:val="24"/>
          <w:szCs w:val="24"/>
        </w:rPr>
        <w:t>H</w:t>
      </w:r>
      <w:r w:rsidRPr="00324F9C">
        <w:rPr>
          <w:sz w:val="24"/>
          <w:szCs w:val="24"/>
        </w:rPr>
        <w:t xml:space="preserve">on. </w:t>
      </w:r>
      <w:r w:rsidRPr="00324F9C">
        <w:rPr>
          <w:spacing w:val="-1"/>
          <w:sz w:val="24"/>
          <w:szCs w:val="24"/>
        </w:rPr>
        <w:t>D</w:t>
      </w:r>
      <w:r w:rsidRPr="00324F9C">
        <w:rPr>
          <w:sz w:val="24"/>
          <w:szCs w:val="24"/>
        </w:rPr>
        <w:t>o</w:t>
      </w:r>
      <w:r w:rsidRPr="00324F9C">
        <w:rPr>
          <w:spacing w:val="2"/>
          <w:sz w:val="24"/>
          <w:szCs w:val="24"/>
        </w:rPr>
        <w:t>n</w:t>
      </w:r>
      <w:r w:rsidRPr="00324F9C">
        <w:rPr>
          <w:spacing w:val="-1"/>
          <w:sz w:val="24"/>
          <w:szCs w:val="24"/>
        </w:rPr>
        <w:t>a</w:t>
      </w:r>
      <w:r w:rsidRPr="00324F9C">
        <w:rPr>
          <w:sz w:val="24"/>
          <w:szCs w:val="24"/>
        </w:rPr>
        <w:t xml:space="preserve">ld </w:t>
      </w:r>
      <w:r w:rsidRPr="00324F9C">
        <w:rPr>
          <w:spacing w:val="-1"/>
          <w:sz w:val="24"/>
          <w:szCs w:val="24"/>
        </w:rPr>
        <w:t>T</w:t>
      </w:r>
      <w:r w:rsidRPr="00324F9C">
        <w:rPr>
          <w:sz w:val="24"/>
          <w:szCs w:val="24"/>
        </w:rPr>
        <w:t>.</w:t>
      </w:r>
      <w:r w:rsidRPr="00324F9C">
        <w:rPr>
          <w:spacing w:val="-1"/>
          <w:sz w:val="24"/>
          <w:szCs w:val="24"/>
        </w:rPr>
        <w:t xml:space="preserve"> </w:t>
      </w:r>
      <w:proofErr w:type="spellStart"/>
      <w:r w:rsidRPr="00324F9C">
        <w:rPr>
          <w:sz w:val="24"/>
          <w:szCs w:val="24"/>
        </w:rPr>
        <w:t>Di</w:t>
      </w:r>
      <w:r w:rsidRPr="00324F9C">
        <w:rPr>
          <w:spacing w:val="-2"/>
          <w:sz w:val="24"/>
          <w:szCs w:val="24"/>
        </w:rPr>
        <w:t>F</w:t>
      </w:r>
      <w:r w:rsidRPr="00324F9C">
        <w:rPr>
          <w:spacing w:val="-1"/>
          <w:sz w:val="24"/>
          <w:szCs w:val="24"/>
        </w:rPr>
        <w:t>ra</w:t>
      </w:r>
      <w:r w:rsidRPr="00324F9C">
        <w:rPr>
          <w:spacing w:val="2"/>
          <w:sz w:val="24"/>
          <w:szCs w:val="24"/>
        </w:rPr>
        <w:t>n</w:t>
      </w:r>
      <w:r w:rsidRPr="00324F9C">
        <w:rPr>
          <w:spacing w:val="-1"/>
          <w:sz w:val="24"/>
          <w:szCs w:val="24"/>
        </w:rPr>
        <w:t>ce</w:t>
      </w:r>
      <w:r w:rsidRPr="00324F9C">
        <w:rPr>
          <w:sz w:val="24"/>
          <w:szCs w:val="24"/>
        </w:rPr>
        <w:t>s</w:t>
      </w:r>
      <w:r w:rsidRPr="00324F9C">
        <w:rPr>
          <w:spacing w:val="-1"/>
          <w:sz w:val="24"/>
          <w:szCs w:val="24"/>
        </w:rPr>
        <w:t>co</w:t>
      </w:r>
      <w:proofErr w:type="spellEnd"/>
      <w:r w:rsidRPr="00324F9C">
        <w:rPr>
          <w:sz w:val="24"/>
          <w:szCs w:val="24"/>
        </w:rPr>
        <w:t xml:space="preserve">, </w:t>
      </w:r>
      <w:r w:rsidRPr="00324F9C">
        <w:rPr>
          <w:i/>
          <w:iCs/>
          <w:sz w:val="24"/>
          <w:szCs w:val="24"/>
        </w:rPr>
        <w:t>Chair</w:t>
      </w:r>
      <w:r w:rsidRPr="00324F9C">
        <w:rPr>
          <w:sz w:val="24"/>
          <w:szCs w:val="24"/>
        </w:rPr>
        <w:t xml:space="preserve">; </w:t>
      </w:r>
      <w:r w:rsidR="00DA5D93" w:rsidRPr="00DA5D93">
        <w:rPr>
          <w:sz w:val="24"/>
          <w:szCs w:val="24"/>
        </w:rPr>
        <w:t>David H. Brody, MD</w:t>
      </w:r>
      <w:r w:rsidRPr="00324F9C">
        <w:rPr>
          <w:sz w:val="24"/>
          <w:szCs w:val="24"/>
        </w:rPr>
        <w:t>;</w:t>
      </w:r>
      <w:r w:rsidRPr="00324F9C">
        <w:rPr>
          <w:spacing w:val="-1"/>
          <w:sz w:val="24"/>
          <w:szCs w:val="24"/>
        </w:rPr>
        <w:t xml:space="preserve"> </w:t>
      </w:r>
      <w:r w:rsidR="004A3238" w:rsidRPr="00324F9C">
        <w:rPr>
          <w:spacing w:val="2"/>
          <w:sz w:val="24"/>
          <w:szCs w:val="24"/>
        </w:rPr>
        <w:t xml:space="preserve">Annette </w:t>
      </w:r>
      <w:proofErr w:type="spellStart"/>
      <w:r w:rsidR="004A3238" w:rsidRPr="00324F9C">
        <w:rPr>
          <w:spacing w:val="2"/>
          <w:sz w:val="24"/>
          <w:szCs w:val="24"/>
        </w:rPr>
        <w:t>Catino</w:t>
      </w:r>
      <w:proofErr w:type="spellEnd"/>
      <w:r w:rsidR="004A3238" w:rsidRPr="00324F9C">
        <w:rPr>
          <w:spacing w:val="2"/>
          <w:sz w:val="24"/>
          <w:szCs w:val="24"/>
        </w:rPr>
        <w:t>, MBA</w:t>
      </w:r>
      <w:r w:rsidR="004A3238">
        <w:rPr>
          <w:spacing w:val="2"/>
          <w:sz w:val="24"/>
          <w:szCs w:val="24"/>
        </w:rPr>
        <w:t xml:space="preserve">; </w:t>
      </w:r>
      <w:r w:rsidR="00697E68" w:rsidRPr="00324F9C">
        <w:rPr>
          <w:sz w:val="24"/>
          <w:szCs w:val="24"/>
        </w:rPr>
        <w:t>Cecile A. Feldman, DMD, MBA</w:t>
      </w:r>
      <w:r w:rsidR="00697E68">
        <w:rPr>
          <w:sz w:val="24"/>
          <w:szCs w:val="24"/>
        </w:rPr>
        <w:t xml:space="preserve">; </w:t>
      </w:r>
      <w:r w:rsidR="004A3238">
        <w:rPr>
          <w:sz w:val="24"/>
          <w:szCs w:val="24"/>
        </w:rPr>
        <w:t>Tanya L. Freeman, Esq.</w:t>
      </w:r>
      <w:r w:rsidR="002729AB">
        <w:rPr>
          <w:sz w:val="24"/>
          <w:szCs w:val="24"/>
        </w:rPr>
        <w:t>;</w:t>
      </w:r>
      <w:r w:rsidR="004A3238">
        <w:rPr>
          <w:sz w:val="24"/>
          <w:szCs w:val="24"/>
        </w:rPr>
        <w:t xml:space="preserve"> Keith H. Green; </w:t>
      </w:r>
      <w:r w:rsidR="002117C0" w:rsidRPr="00324F9C">
        <w:rPr>
          <w:sz w:val="24"/>
          <w:szCs w:val="24"/>
        </w:rPr>
        <w:t>Rob</w:t>
      </w:r>
      <w:r w:rsidR="002117C0" w:rsidRPr="00324F9C">
        <w:rPr>
          <w:spacing w:val="-1"/>
          <w:sz w:val="24"/>
          <w:szCs w:val="24"/>
        </w:rPr>
        <w:t>er</w:t>
      </w:r>
      <w:r w:rsidR="002117C0" w:rsidRPr="00324F9C">
        <w:rPr>
          <w:sz w:val="24"/>
          <w:szCs w:val="24"/>
        </w:rPr>
        <w:t>t</w:t>
      </w:r>
      <w:r w:rsidR="002117C0" w:rsidRPr="00324F9C">
        <w:rPr>
          <w:spacing w:val="2"/>
          <w:sz w:val="24"/>
          <w:szCs w:val="24"/>
        </w:rPr>
        <w:t xml:space="preserve"> </w:t>
      </w:r>
      <w:r w:rsidR="002117C0" w:rsidRPr="00324F9C">
        <w:rPr>
          <w:spacing w:val="-6"/>
          <w:sz w:val="24"/>
          <w:szCs w:val="24"/>
        </w:rPr>
        <w:t>L</w:t>
      </w:r>
      <w:r w:rsidR="002117C0" w:rsidRPr="00324F9C">
        <w:rPr>
          <w:sz w:val="24"/>
          <w:szCs w:val="24"/>
        </w:rPr>
        <w:t xml:space="preserve">. </w:t>
      </w:r>
      <w:r w:rsidR="002117C0" w:rsidRPr="00324F9C">
        <w:rPr>
          <w:spacing w:val="2"/>
          <w:sz w:val="24"/>
          <w:szCs w:val="24"/>
        </w:rPr>
        <w:t>J</w:t>
      </w:r>
      <w:r w:rsidR="002117C0" w:rsidRPr="00324F9C">
        <w:rPr>
          <w:sz w:val="24"/>
          <w:szCs w:val="24"/>
        </w:rPr>
        <w:t>ohnson, MD,</w:t>
      </w:r>
      <w:r w:rsidR="002117C0" w:rsidRPr="00324F9C">
        <w:rPr>
          <w:spacing w:val="-1"/>
          <w:sz w:val="24"/>
          <w:szCs w:val="24"/>
        </w:rPr>
        <w:t xml:space="preserve"> FAAP; </w:t>
      </w:r>
      <w:r w:rsidR="00753DB5" w:rsidRPr="00324F9C">
        <w:rPr>
          <w:spacing w:val="-1"/>
          <w:sz w:val="24"/>
          <w:szCs w:val="24"/>
        </w:rPr>
        <w:t xml:space="preserve">Robert J. </w:t>
      </w:r>
      <w:proofErr w:type="spellStart"/>
      <w:r w:rsidR="00753DB5" w:rsidRPr="00324F9C">
        <w:rPr>
          <w:spacing w:val="-1"/>
          <w:sz w:val="24"/>
          <w:szCs w:val="24"/>
        </w:rPr>
        <w:t>Rubino</w:t>
      </w:r>
      <w:proofErr w:type="spellEnd"/>
      <w:r w:rsidR="00753DB5" w:rsidRPr="00324F9C">
        <w:rPr>
          <w:spacing w:val="-1"/>
          <w:sz w:val="24"/>
          <w:szCs w:val="24"/>
        </w:rPr>
        <w:t>, MD;</w:t>
      </w:r>
      <w:r w:rsidR="00324F9C" w:rsidRPr="00324F9C">
        <w:rPr>
          <w:spacing w:val="-1"/>
          <w:sz w:val="24"/>
          <w:szCs w:val="24"/>
        </w:rPr>
        <w:t xml:space="preserve"> Michael A. </w:t>
      </w:r>
      <w:proofErr w:type="spellStart"/>
      <w:r w:rsidR="00324F9C" w:rsidRPr="00324F9C">
        <w:rPr>
          <w:spacing w:val="-1"/>
          <w:sz w:val="24"/>
          <w:szCs w:val="24"/>
        </w:rPr>
        <w:t>Curi</w:t>
      </w:r>
      <w:proofErr w:type="spellEnd"/>
      <w:r w:rsidR="00324F9C" w:rsidRPr="00324F9C">
        <w:rPr>
          <w:spacing w:val="-1"/>
          <w:sz w:val="24"/>
          <w:szCs w:val="24"/>
        </w:rPr>
        <w:t>, MD</w:t>
      </w:r>
    </w:p>
    <w:p w:rsidR="00D92B31" w:rsidRPr="00324F9C" w:rsidRDefault="00D92B31" w:rsidP="00D92B31">
      <w:pPr>
        <w:kinsoku w:val="0"/>
        <w:overflowPunct w:val="0"/>
        <w:spacing w:after="0" w:line="240" w:lineRule="auto"/>
        <w:contextualSpacing/>
        <w:jc w:val="both"/>
        <w:rPr>
          <w:sz w:val="24"/>
          <w:szCs w:val="24"/>
        </w:rPr>
      </w:pPr>
    </w:p>
    <w:p w:rsidR="00D92B31" w:rsidRDefault="00D92B31" w:rsidP="00D92B31">
      <w:pPr>
        <w:kinsoku w:val="0"/>
        <w:overflowPunct w:val="0"/>
        <w:spacing w:after="0" w:line="240" w:lineRule="auto"/>
        <w:contextualSpacing/>
        <w:jc w:val="both"/>
        <w:rPr>
          <w:sz w:val="24"/>
          <w:szCs w:val="24"/>
        </w:rPr>
      </w:pPr>
      <w:r w:rsidRPr="00324F9C">
        <w:rPr>
          <w:b/>
          <w:bCs/>
          <w:spacing w:val="-3"/>
          <w:sz w:val="24"/>
          <w:szCs w:val="24"/>
        </w:rPr>
        <w:t>Present Via Teleconference</w:t>
      </w:r>
      <w:r w:rsidRPr="00324F9C">
        <w:rPr>
          <w:bCs/>
          <w:spacing w:val="-3"/>
          <w:sz w:val="24"/>
          <w:szCs w:val="24"/>
        </w:rPr>
        <w:t xml:space="preserve">: </w:t>
      </w:r>
      <w:r w:rsidR="002117C0" w:rsidRPr="00324F9C">
        <w:rPr>
          <w:spacing w:val="2"/>
          <w:sz w:val="24"/>
          <w:szCs w:val="24"/>
        </w:rPr>
        <w:t xml:space="preserve">Robert L. </w:t>
      </w:r>
      <w:proofErr w:type="spellStart"/>
      <w:r w:rsidR="002117C0" w:rsidRPr="00324F9C">
        <w:rPr>
          <w:spacing w:val="2"/>
          <w:sz w:val="24"/>
          <w:szCs w:val="24"/>
        </w:rPr>
        <w:t>Barch</w:t>
      </w:r>
      <w:r w:rsidR="00697E68">
        <w:rPr>
          <w:spacing w:val="2"/>
          <w:sz w:val="24"/>
          <w:szCs w:val="24"/>
        </w:rPr>
        <w:t>i</w:t>
      </w:r>
      <w:proofErr w:type="spellEnd"/>
      <w:r w:rsidR="00697E68">
        <w:rPr>
          <w:spacing w:val="2"/>
          <w:sz w:val="24"/>
          <w:szCs w:val="24"/>
        </w:rPr>
        <w:t>, MD, PhD</w:t>
      </w:r>
      <w:r w:rsidR="00DA5D93">
        <w:rPr>
          <w:spacing w:val="2"/>
          <w:sz w:val="24"/>
          <w:szCs w:val="24"/>
        </w:rPr>
        <w:t xml:space="preserve">; </w:t>
      </w:r>
      <w:r w:rsidR="004A3238" w:rsidRPr="00324F9C">
        <w:rPr>
          <w:spacing w:val="2"/>
          <w:sz w:val="24"/>
          <w:szCs w:val="24"/>
        </w:rPr>
        <w:t>J</w:t>
      </w:r>
      <w:r w:rsidR="004A3238" w:rsidRPr="00324F9C">
        <w:rPr>
          <w:spacing w:val="-1"/>
          <w:sz w:val="24"/>
          <w:szCs w:val="24"/>
        </w:rPr>
        <w:t>a</w:t>
      </w:r>
      <w:r w:rsidR="004A3238" w:rsidRPr="00324F9C">
        <w:rPr>
          <w:sz w:val="24"/>
          <w:szCs w:val="24"/>
        </w:rPr>
        <w:t>m</w:t>
      </w:r>
      <w:r w:rsidR="004A3238" w:rsidRPr="00324F9C">
        <w:rPr>
          <w:spacing w:val="-1"/>
          <w:sz w:val="24"/>
          <w:szCs w:val="24"/>
        </w:rPr>
        <w:t>e</w:t>
      </w:r>
      <w:r w:rsidR="004A3238" w:rsidRPr="00324F9C">
        <w:rPr>
          <w:sz w:val="24"/>
          <w:szCs w:val="24"/>
        </w:rPr>
        <w:t xml:space="preserve">s M. </w:t>
      </w:r>
      <w:proofErr w:type="spellStart"/>
      <w:r w:rsidR="004A3238" w:rsidRPr="00324F9C">
        <w:rPr>
          <w:spacing w:val="-1"/>
          <w:sz w:val="24"/>
          <w:szCs w:val="24"/>
        </w:rPr>
        <w:t>Or</w:t>
      </w:r>
      <w:r w:rsidR="004A3238" w:rsidRPr="00324F9C">
        <w:rPr>
          <w:sz w:val="24"/>
          <w:szCs w:val="24"/>
        </w:rPr>
        <w:t>sini</w:t>
      </w:r>
      <w:proofErr w:type="spellEnd"/>
      <w:r w:rsidR="004A3238" w:rsidRPr="00324F9C">
        <w:rPr>
          <w:sz w:val="24"/>
          <w:szCs w:val="24"/>
        </w:rPr>
        <w:t>, MD;</w:t>
      </w:r>
      <w:r w:rsidR="004A3238">
        <w:rPr>
          <w:sz w:val="24"/>
          <w:szCs w:val="24"/>
        </w:rPr>
        <w:t xml:space="preserve"> </w:t>
      </w:r>
      <w:r w:rsidR="00DA5D93" w:rsidRPr="00324F9C">
        <w:rPr>
          <w:spacing w:val="-1"/>
          <w:sz w:val="24"/>
          <w:szCs w:val="24"/>
        </w:rPr>
        <w:t>Brian L. Strom, MD, MPH</w:t>
      </w:r>
    </w:p>
    <w:p w:rsidR="00D92B31" w:rsidRPr="00324F9C" w:rsidRDefault="00D92B31" w:rsidP="00D92B31">
      <w:pPr>
        <w:kinsoku w:val="0"/>
        <w:overflowPunct w:val="0"/>
        <w:spacing w:after="0" w:line="240" w:lineRule="auto"/>
        <w:contextualSpacing/>
        <w:jc w:val="both"/>
        <w:rPr>
          <w:b/>
          <w:bCs/>
          <w:spacing w:val="-3"/>
          <w:sz w:val="24"/>
          <w:szCs w:val="24"/>
        </w:rPr>
      </w:pPr>
    </w:p>
    <w:p w:rsidR="00E64950" w:rsidRPr="005F2753" w:rsidRDefault="00E64950" w:rsidP="00AB7668">
      <w:pPr>
        <w:pStyle w:val="BodyText"/>
        <w:kinsoku w:val="0"/>
        <w:overflowPunct w:val="0"/>
        <w:ind w:left="0"/>
        <w:contextualSpacing/>
        <w:jc w:val="both"/>
        <w:rPr>
          <w:rFonts w:asciiTheme="minorHAnsi" w:hAnsiTheme="minorHAnsi"/>
          <w:b/>
        </w:rPr>
      </w:pPr>
      <w:r w:rsidRPr="005F2753">
        <w:rPr>
          <w:rFonts w:asciiTheme="minorHAnsi" w:hAnsiTheme="minorHAnsi"/>
          <w:b/>
        </w:rPr>
        <w:t>I.</w:t>
      </w:r>
      <w:r w:rsidRPr="005F2753">
        <w:rPr>
          <w:rFonts w:asciiTheme="minorHAnsi" w:hAnsiTheme="minorHAnsi"/>
          <w:b/>
        </w:rPr>
        <w:tab/>
        <w:t xml:space="preserve">Opening </w:t>
      </w:r>
    </w:p>
    <w:p w:rsidR="00E64950" w:rsidRPr="005F2753" w:rsidRDefault="00E64950" w:rsidP="00AB7668">
      <w:pPr>
        <w:pStyle w:val="BodyText"/>
        <w:kinsoku w:val="0"/>
        <w:overflowPunct w:val="0"/>
        <w:ind w:left="0"/>
        <w:contextualSpacing/>
        <w:jc w:val="both"/>
        <w:rPr>
          <w:rFonts w:asciiTheme="minorHAnsi" w:hAnsiTheme="minorHAnsi"/>
          <w:b/>
        </w:rPr>
      </w:pPr>
    </w:p>
    <w:p w:rsidR="00BD13F7" w:rsidRDefault="00E770FD" w:rsidP="00BD13F7">
      <w:pPr>
        <w:pStyle w:val="BodyText"/>
        <w:kinsoku w:val="0"/>
        <w:overflowPunct w:val="0"/>
        <w:ind w:left="0" w:firstLine="720"/>
        <w:contextualSpacing/>
        <w:jc w:val="both"/>
        <w:rPr>
          <w:iCs/>
        </w:rPr>
      </w:pPr>
      <w:r w:rsidRPr="005F2753">
        <w:rPr>
          <w:rFonts w:asciiTheme="minorHAnsi" w:hAnsiTheme="minorHAnsi"/>
        </w:rPr>
        <w:t xml:space="preserve">Chairman </w:t>
      </w:r>
      <w:proofErr w:type="spellStart"/>
      <w:r w:rsidRPr="005F2753">
        <w:rPr>
          <w:rFonts w:asciiTheme="minorHAnsi" w:hAnsiTheme="minorHAnsi"/>
        </w:rPr>
        <w:t>DiFrancesco</w:t>
      </w:r>
      <w:proofErr w:type="spellEnd"/>
      <w:r w:rsidRPr="005F2753">
        <w:rPr>
          <w:rFonts w:asciiTheme="minorHAnsi" w:hAnsiTheme="minorHAnsi"/>
        </w:rPr>
        <w:t xml:space="preserve"> op</w:t>
      </w:r>
      <w:r w:rsidR="00C924E6" w:rsidRPr="005F2753">
        <w:rPr>
          <w:rFonts w:asciiTheme="minorHAnsi" w:hAnsiTheme="minorHAnsi"/>
        </w:rPr>
        <w:t xml:space="preserve">ened the meeting by </w:t>
      </w:r>
      <w:r w:rsidR="006B5E36" w:rsidRPr="005F2753">
        <w:rPr>
          <w:rFonts w:asciiTheme="minorHAnsi" w:hAnsiTheme="minorHAnsi"/>
          <w:spacing w:val="2"/>
        </w:rPr>
        <w:t>r</w:t>
      </w:r>
      <w:r w:rsidR="006B5E36" w:rsidRPr="005F2753">
        <w:rPr>
          <w:rFonts w:asciiTheme="minorHAnsi" w:hAnsiTheme="minorHAnsi"/>
          <w:spacing w:val="-1"/>
        </w:rPr>
        <w:t>ea</w:t>
      </w:r>
      <w:r w:rsidR="006B5E36" w:rsidRPr="005F2753">
        <w:rPr>
          <w:rFonts w:asciiTheme="minorHAnsi" w:hAnsiTheme="minorHAnsi"/>
        </w:rPr>
        <w:t>d</w:t>
      </w:r>
      <w:r w:rsidR="00C924E6" w:rsidRPr="005F2753">
        <w:rPr>
          <w:rFonts w:asciiTheme="minorHAnsi" w:hAnsiTheme="minorHAnsi"/>
        </w:rPr>
        <w:t>ing</w:t>
      </w:r>
      <w:r w:rsidR="006B5E36" w:rsidRPr="005F2753">
        <w:rPr>
          <w:rFonts w:asciiTheme="minorHAnsi" w:hAnsiTheme="minorHAnsi"/>
        </w:rPr>
        <w:t xml:space="preserve"> </w:t>
      </w:r>
      <w:r w:rsidR="00BD13F7">
        <w:rPr>
          <w:rFonts w:asciiTheme="minorHAnsi" w:hAnsiTheme="minorHAnsi"/>
        </w:rPr>
        <w:t xml:space="preserve">University Hospital’s statement of compliance with the </w:t>
      </w:r>
      <w:r w:rsidR="006B5E36" w:rsidRPr="005F2753">
        <w:rPr>
          <w:rFonts w:asciiTheme="minorHAnsi" w:hAnsiTheme="minorHAnsi"/>
          <w:spacing w:val="-1"/>
        </w:rPr>
        <w:t>O</w:t>
      </w:r>
      <w:r w:rsidR="006B5E36" w:rsidRPr="005F2753">
        <w:rPr>
          <w:rFonts w:asciiTheme="minorHAnsi" w:hAnsiTheme="minorHAnsi"/>
        </w:rPr>
        <w:t>p</w:t>
      </w:r>
      <w:r w:rsidR="006B5E36" w:rsidRPr="005F2753">
        <w:rPr>
          <w:rFonts w:asciiTheme="minorHAnsi" w:hAnsiTheme="minorHAnsi"/>
          <w:spacing w:val="-1"/>
        </w:rPr>
        <w:t>e</w:t>
      </w:r>
      <w:r w:rsidR="006B5E36" w:rsidRPr="005F2753">
        <w:rPr>
          <w:rFonts w:asciiTheme="minorHAnsi" w:hAnsiTheme="minorHAnsi"/>
        </w:rPr>
        <w:t>n Public</w:t>
      </w:r>
      <w:r w:rsidR="006B5E36" w:rsidRPr="005F2753">
        <w:rPr>
          <w:rFonts w:asciiTheme="minorHAnsi" w:hAnsiTheme="minorHAnsi"/>
          <w:spacing w:val="-1"/>
        </w:rPr>
        <w:t xml:space="preserve"> </w:t>
      </w:r>
      <w:r w:rsidR="006B5E36" w:rsidRPr="005F2753">
        <w:rPr>
          <w:rFonts w:asciiTheme="minorHAnsi" w:hAnsiTheme="minorHAnsi"/>
        </w:rPr>
        <w:t>M</w:t>
      </w:r>
      <w:r w:rsidR="006B5E36" w:rsidRPr="005F2753">
        <w:rPr>
          <w:rFonts w:asciiTheme="minorHAnsi" w:hAnsiTheme="minorHAnsi"/>
          <w:spacing w:val="-1"/>
        </w:rPr>
        <w:t>ee</w:t>
      </w:r>
      <w:r w:rsidR="006B5E36" w:rsidRPr="005F2753">
        <w:rPr>
          <w:rFonts w:asciiTheme="minorHAnsi" w:hAnsiTheme="minorHAnsi"/>
        </w:rPr>
        <w:t>ti</w:t>
      </w:r>
      <w:r w:rsidR="006B5E36" w:rsidRPr="005F2753">
        <w:rPr>
          <w:rFonts w:asciiTheme="minorHAnsi" w:hAnsiTheme="minorHAnsi"/>
          <w:spacing w:val="2"/>
        </w:rPr>
        <w:t>n</w:t>
      </w:r>
      <w:r w:rsidR="006B5E36" w:rsidRPr="005F2753">
        <w:rPr>
          <w:rFonts w:asciiTheme="minorHAnsi" w:hAnsiTheme="minorHAnsi"/>
          <w:spacing w:val="-3"/>
        </w:rPr>
        <w:t>g</w:t>
      </w:r>
      <w:r w:rsidR="006B5E36" w:rsidRPr="005F2753">
        <w:rPr>
          <w:rFonts w:asciiTheme="minorHAnsi" w:hAnsiTheme="minorHAnsi"/>
        </w:rPr>
        <w:t xml:space="preserve">s </w:t>
      </w:r>
      <w:r w:rsidR="006B5E36" w:rsidRPr="005F2753">
        <w:rPr>
          <w:rFonts w:asciiTheme="minorHAnsi" w:hAnsiTheme="minorHAnsi"/>
          <w:spacing w:val="-1"/>
        </w:rPr>
        <w:t>Ac</w:t>
      </w:r>
      <w:r w:rsidR="006B5E36" w:rsidRPr="005F2753">
        <w:rPr>
          <w:rFonts w:asciiTheme="minorHAnsi" w:hAnsiTheme="minorHAnsi"/>
        </w:rPr>
        <w:t>t</w:t>
      </w:r>
      <w:r w:rsidR="00BD13F7">
        <w:rPr>
          <w:rFonts w:asciiTheme="minorHAnsi" w:hAnsiTheme="minorHAnsi"/>
        </w:rPr>
        <w:t xml:space="preserve"> and the New Jersey Medical and Health Sciences Education Restructuring Act.</w:t>
      </w:r>
      <w:r w:rsidR="00BD13F7">
        <w:rPr>
          <w:iCs/>
        </w:rPr>
        <w:t xml:space="preserve">  </w:t>
      </w:r>
    </w:p>
    <w:p w:rsidR="00BD13F7" w:rsidRDefault="00BD13F7" w:rsidP="00BD13F7">
      <w:pPr>
        <w:pStyle w:val="BodyText"/>
        <w:kinsoku w:val="0"/>
        <w:overflowPunct w:val="0"/>
        <w:ind w:left="0" w:firstLine="720"/>
        <w:contextualSpacing/>
        <w:jc w:val="both"/>
        <w:rPr>
          <w:iCs/>
        </w:rPr>
      </w:pPr>
    </w:p>
    <w:p w:rsidR="00A1005A" w:rsidRPr="00BD13F7" w:rsidRDefault="00D7041E" w:rsidP="00BD13F7">
      <w:pPr>
        <w:pStyle w:val="BodyText"/>
        <w:kinsoku w:val="0"/>
        <w:overflowPunct w:val="0"/>
        <w:ind w:left="0" w:firstLine="720"/>
        <w:contextualSpacing/>
        <w:jc w:val="both"/>
        <w:rPr>
          <w:iCs/>
        </w:rPr>
      </w:pPr>
      <w:r>
        <w:rPr>
          <w:rFonts w:asciiTheme="minorHAnsi" w:hAnsiTheme="minorHAnsi"/>
        </w:rPr>
        <w:t xml:space="preserve">At the direction of Chairman </w:t>
      </w:r>
      <w:proofErr w:type="spellStart"/>
      <w:r>
        <w:rPr>
          <w:rFonts w:asciiTheme="minorHAnsi" w:hAnsiTheme="minorHAnsi"/>
        </w:rPr>
        <w:t>DiFrancesco</w:t>
      </w:r>
      <w:proofErr w:type="spellEnd"/>
      <w:r>
        <w:rPr>
          <w:rFonts w:asciiTheme="minorHAnsi" w:hAnsiTheme="minorHAnsi"/>
        </w:rPr>
        <w:t>, Ms.</w:t>
      </w:r>
      <w:r w:rsidR="009A6395">
        <w:rPr>
          <w:rFonts w:asciiTheme="minorHAnsi" w:hAnsiTheme="minorHAnsi"/>
        </w:rPr>
        <w:t xml:space="preserve"> Tammy</w:t>
      </w:r>
      <w:r>
        <w:rPr>
          <w:rFonts w:asciiTheme="minorHAnsi" w:hAnsiTheme="minorHAnsi"/>
        </w:rPr>
        <w:t xml:space="preserve"> Robinson conducted a roll call.  </w:t>
      </w:r>
      <w:r w:rsidR="00A1005A" w:rsidRPr="005F2753">
        <w:rPr>
          <w:rFonts w:asciiTheme="minorHAnsi" w:hAnsiTheme="minorHAnsi"/>
          <w:spacing w:val="1"/>
        </w:rPr>
        <w:t>W</w:t>
      </w:r>
      <w:r w:rsidR="00A1005A" w:rsidRPr="005F2753">
        <w:rPr>
          <w:rFonts w:asciiTheme="minorHAnsi" w:hAnsiTheme="minorHAnsi"/>
        </w:rPr>
        <w:t>ith a</w:t>
      </w:r>
      <w:r w:rsidR="00A1005A" w:rsidRPr="005F2753">
        <w:rPr>
          <w:rFonts w:asciiTheme="minorHAnsi" w:hAnsiTheme="minorHAnsi"/>
          <w:spacing w:val="-1"/>
        </w:rPr>
        <w:t xml:space="preserve"> </w:t>
      </w:r>
      <w:r w:rsidR="00A1005A" w:rsidRPr="005F2753">
        <w:rPr>
          <w:rFonts w:asciiTheme="minorHAnsi" w:hAnsiTheme="minorHAnsi"/>
        </w:rPr>
        <w:t>quo</w:t>
      </w:r>
      <w:r w:rsidR="00A1005A" w:rsidRPr="005F2753">
        <w:rPr>
          <w:rFonts w:asciiTheme="minorHAnsi" w:hAnsiTheme="minorHAnsi"/>
          <w:spacing w:val="-1"/>
        </w:rPr>
        <w:t>r</w:t>
      </w:r>
      <w:r w:rsidR="00A1005A" w:rsidRPr="005F2753">
        <w:rPr>
          <w:rFonts w:asciiTheme="minorHAnsi" w:hAnsiTheme="minorHAnsi"/>
        </w:rPr>
        <w:t>um of</w:t>
      </w:r>
      <w:r w:rsidR="00A1005A" w:rsidRPr="005F2753">
        <w:rPr>
          <w:rFonts w:asciiTheme="minorHAnsi" w:hAnsiTheme="minorHAnsi"/>
          <w:spacing w:val="-1"/>
        </w:rPr>
        <w:t xml:space="preserve"> </w:t>
      </w:r>
      <w:r w:rsidR="00A1005A" w:rsidRPr="005F2753">
        <w:rPr>
          <w:rFonts w:asciiTheme="minorHAnsi" w:hAnsiTheme="minorHAnsi"/>
        </w:rPr>
        <w:t>m</w:t>
      </w:r>
      <w:r w:rsidR="00A1005A" w:rsidRPr="005F2753">
        <w:rPr>
          <w:rFonts w:asciiTheme="minorHAnsi" w:hAnsiTheme="minorHAnsi"/>
          <w:spacing w:val="-1"/>
        </w:rPr>
        <w:t>e</w:t>
      </w:r>
      <w:r w:rsidR="00A1005A" w:rsidRPr="005F2753">
        <w:rPr>
          <w:rFonts w:asciiTheme="minorHAnsi" w:hAnsiTheme="minorHAnsi"/>
        </w:rPr>
        <w:t>mb</w:t>
      </w:r>
      <w:r w:rsidR="00A1005A" w:rsidRPr="005F2753">
        <w:rPr>
          <w:rFonts w:asciiTheme="minorHAnsi" w:hAnsiTheme="minorHAnsi"/>
          <w:spacing w:val="-1"/>
        </w:rPr>
        <w:t>er</w:t>
      </w:r>
      <w:r w:rsidR="00A1005A" w:rsidRPr="005F2753">
        <w:rPr>
          <w:rFonts w:asciiTheme="minorHAnsi" w:hAnsiTheme="minorHAnsi"/>
        </w:rPr>
        <w:t>s</w:t>
      </w:r>
      <w:r w:rsidR="00E529A2">
        <w:rPr>
          <w:rFonts w:asciiTheme="minorHAnsi" w:hAnsiTheme="minorHAnsi"/>
        </w:rPr>
        <w:t xml:space="preserve"> present</w:t>
      </w:r>
      <w:r w:rsidR="00A1005A" w:rsidRPr="005F2753">
        <w:rPr>
          <w:rFonts w:asciiTheme="minorHAnsi" w:hAnsiTheme="minorHAnsi"/>
        </w:rPr>
        <w:t xml:space="preserve">, </w:t>
      </w:r>
      <w:r w:rsidR="009E1C60">
        <w:rPr>
          <w:rFonts w:asciiTheme="minorHAnsi" w:hAnsiTheme="minorHAnsi"/>
        </w:rPr>
        <w:t xml:space="preserve">the </w:t>
      </w:r>
      <w:r w:rsidR="00A1005A" w:rsidRPr="005F2753">
        <w:rPr>
          <w:rFonts w:asciiTheme="minorHAnsi" w:hAnsiTheme="minorHAnsi"/>
        </w:rPr>
        <w:t>m</w:t>
      </w:r>
      <w:r w:rsidR="00A1005A" w:rsidRPr="005F2753">
        <w:rPr>
          <w:rFonts w:asciiTheme="minorHAnsi" w:hAnsiTheme="minorHAnsi"/>
          <w:spacing w:val="-1"/>
        </w:rPr>
        <w:t>ee</w:t>
      </w:r>
      <w:r w:rsidR="00A1005A" w:rsidRPr="005F2753">
        <w:rPr>
          <w:rFonts w:asciiTheme="minorHAnsi" w:hAnsiTheme="minorHAnsi"/>
        </w:rPr>
        <w:t>ti</w:t>
      </w:r>
      <w:r w:rsidR="00A1005A" w:rsidRPr="005F2753">
        <w:rPr>
          <w:rFonts w:asciiTheme="minorHAnsi" w:hAnsiTheme="minorHAnsi"/>
          <w:spacing w:val="2"/>
        </w:rPr>
        <w:t>n</w:t>
      </w:r>
      <w:r w:rsidR="00A1005A" w:rsidRPr="005F2753">
        <w:rPr>
          <w:rFonts w:asciiTheme="minorHAnsi" w:hAnsiTheme="minorHAnsi"/>
        </w:rPr>
        <w:t>g</w:t>
      </w:r>
      <w:r w:rsidR="00A1005A" w:rsidRPr="005F2753">
        <w:rPr>
          <w:rFonts w:asciiTheme="minorHAnsi" w:hAnsiTheme="minorHAnsi"/>
          <w:spacing w:val="-3"/>
        </w:rPr>
        <w:t xml:space="preserve"> </w:t>
      </w:r>
      <w:r w:rsidR="009E1C60">
        <w:rPr>
          <w:rFonts w:asciiTheme="minorHAnsi" w:hAnsiTheme="minorHAnsi"/>
          <w:spacing w:val="-3"/>
        </w:rPr>
        <w:t>was called to</w:t>
      </w:r>
      <w:r w:rsidR="00A1005A" w:rsidRPr="005F2753">
        <w:rPr>
          <w:rFonts w:asciiTheme="minorHAnsi" w:hAnsiTheme="minorHAnsi"/>
        </w:rPr>
        <w:t xml:space="preserve"> </w:t>
      </w:r>
      <w:r w:rsidR="00A1005A" w:rsidRPr="005F2753">
        <w:rPr>
          <w:rFonts w:asciiTheme="minorHAnsi" w:hAnsiTheme="minorHAnsi"/>
          <w:spacing w:val="-1"/>
        </w:rPr>
        <w:t>orde</w:t>
      </w:r>
      <w:r w:rsidR="00A1005A" w:rsidRPr="005F2753">
        <w:rPr>
          <w:rFonts w:asciiTheme="minorHAnsi" w:hAnsiTheme="minorHAnsi"/>
        </w:rPr>
        <w:t>r</w:t>
      </w:r>
      <w:r w:rsidR="00A1005A" w:rsidRPr="005F2753">
        <w:rPr>
          <w:rFonts w:asciiTheme="minorHAnsi" w:hAnsiTheme="minorHAnsi"/>
          <w:spacing w:val="1"/>
        </w:rPr>
        <w:t xml:space="preserve"> </w:t>
      </w:r>
      <w:r w:rsidR="00A1005A" w:rsidRPr="005F2753">
        <w:rPr>
          <w:rFonts w:asciiTheme="minorHAnsi" w:hAnsiTheme="minorHAnsi"/>
          <w:spacing w:val="-1"/>
        </w:rPr>
        <w:t>a</w:t>
      </w:r>
      <w:r w:rsidR="00A1005A" w:rsidRPr="005F2753">
        <w:rPr>
          <w:rFonts w:asciiTheme="minorHAnsi" w:hAnsiTheme="minorHAnsi"/>
        </w:rPr>
        <w:t xml:space="preserve">t </w:t>
      </w:r>
      <w:r w:rsidR="004A3238">
        <w:rPr>
          <w:rFonts w:asciiTheme="minorHAnsi" w:hAnsiTheme="minorHAnsi"/>
        </w:rPr>
        <w:t>11:00</w:t>
      </w:r>
      <w:r w:rsidR="005E3A4C">
        <w:rPr>
          <w:rFonts w:asciiTheme="minorHAnsi" w:hAnsiTheme="minorHAnsi"/>
        </w:rPr>
        <w:t> </w:t>
      </w:r>
      <w:r w:rsidR="00A1005A" w:rsidRPr="005F2753">
        <w:rPr>
          <w:rFonts w:asciiTheme="minorHAnsi" w:hAnsiTheme="minorHAnsi"/>
        </w:rPr>
        <w:t>a.m.</w:t>
      </w:r>
    </w:p>
    <w:p w:rsidR="00D44EB4" w:rsidRDefault="00D44EB4" w:rsidP="00AB7668">
      <w:pPr>
        <w:pStyle w:val="BodyText"/>
        <w:kinsoku w:val="0"/>
        <w:overflowPunct w:val="0"/>
        <w:ind w:left="0"/>
        <w:contextualSpacing/>
        <w:jc w:val="both"/>
        <w:rPr>
          <w:rFonts w:asciiTheme="minorHAnsi" w:hAnsiTheme="minorHAnsi"/>
        </w:rPr>
      </w:pPr>
    </w:p>
    <w:p w:rsidR="00A1005A" w:rsidRPr="005F2753" w:rsidRDefault="00E64950" w:rsidP="00AB7668">
      <w:pPr>
        <w:pStyle w:val="Default"/>
        <w:jc w:val="both"/>
        <w:rPr>
          <w:rFonts w:asciiTheme="minorHAnsi" w:hAnsiTheme="minorHAnsi"/>
          <w:b/>
          <w:bCs/>
        </w:rPr>
      </w:pPr>
      <w:r w:rsidRPr="005F2753">
        <w:rPr>
          <w:rFonts w:asciiTheme="minorHAnsi" w:hAnsiTheme="minorHAnsi"/>
          <w:b/>
          <w:bCs/>
        </w:rPr>
        <w:t>I</w:t>
      </w:r>
      <w:r w:rsidR="00AF0B78" w:rsidRPr="005F2753">
        <w:rPr>
          <w:rFonts w:asciiTheme="minorHAnsi" w:hAnsiTheme="minorHAnsi"/>
          <w:b/>
          <w:bCs/>
        </w:rPr>
        <w:t>I.</w:t>
      </w:r>
      <w:r w:rsidR="00AF0B78" w:rsidRPr="005F2753">
        <w:rPr>
          <w:rFonts w:asciiTheme="minorHAnsi" w:hAnsiTheme="minorHAnsi"/>
          <w:b/>
          <w:bCs/>
        </w:rPr>
        <w:tab/>
      </w:r>
      <w:r w:rsidR="00A1005A" w:rsidRPr="005F2753">
        <w:rPr>
          <w:rFonts w:asciiTheme="minorHAnsi" w:hAnsiTheme="minorHAnsi"/>
          <w:b/>
          <w:bCs/>
        </w:rPr>
        <w:t xml:space="preserve">Approval of Meeting Minutes </w:t>
      </w:r>
    </w:p>
    <w:p w:rsidR="00A1005A" w:rsidRPr="005F2753" w:rsidRDefault="00A1005A" w:rsidP="00AB7668">
      <w:pPr>
        <w:pStyle w:val="Default"/>
        <w:jc w:val="both"/>
        <w:rPr>
          <w:rFonts w:asciiTheme="minorHAnsi" w:hAnsiTheme="minorHAnsi"/>
        </w:rPr>
      </w:pPr>
    </w:p>
    <w:p w:rsidR="00A1005A" w:rsidRPr="005F2753" w:rsidRDefault="008A591D" w:rsidP="00AB7668">
      <w:pPr>
        <w:pStyle w:val="Default"/>
        <w:jc w:val="both"/>
        <w:rPr>
          <w:rFonts w:asciiTheme="minorHAnsi" w:hAnsiTheme="minorHAnsi"/>
        </w:rPr>
      </w:pPr>
      <w:r>
        <w:rPr>
          <w:rFonts w:asciiTheme="minorHAnsi" w:hAnsiTheme="minorHAnsi"/>
        </w:rPr>
        <w:tab/>
      </w:r>
      <w:r w:rsidR="00E770FD" w:rsidRPr="005F2753">
        <w:rPr>
          <w:rFonts w:asciiTheme="minorHAnsi" w:hAnsiTheme="minorHAnsi"/>
        </w:rPr>
        <w:t xml:space="preserve">Chairman </w:t>
      </w:r>
      <w:proofErr w:type="spellStart"/>
      <w:r w:rsidR="00E770FD" w:rsidRPr="005F2753">
        <w:rPr>
          <w:rFonts w:asciiTheme="minorHAnsi" w:hAnsiTheme="minorHAnsi"/>
        </w:rPr>
        <w:t>DiFrancesco</w:t>
      </w:r>
      <w:proofErr w:type="spellEnd"/>
      <w:r w:rsidR="004C53F2" w:rsidRPr="005F2753">
        <w:rPr>
          <w:rFonts w:asciiTheme="minorHAnsi" w:hAnsiTheme="minorHAnsi"/>
        </w:rPr>
        <w:t xml:space="preserve"> </w:t>
      </w:r>
      <w:r>
        <w:rPr>
          <w:rFonts w:asciiTheme="minorHAnsi" w:hAnsiTheme="minorHAnsi"/>
        </w:rPr>
        <w:t>presented the minutes of the</w:t>
      </w:r>
      <w:r w:rsidR="004A3238">
        <w:rPr>
          <w:rFonts w:asciiTheme="minorHAnsi" w:hAnsiTheme="minorHAnsi"/>
        </w:rPr>
        <w:t xml:space="preserve"> May 16</w:t>
      </w:r>
      <w:r w:rsidR="00797790">
        <w:rPr>
          <w:rFonts w:asciiTheme="minorHAnsi" w:hAnsiTheme="minorHAnsi"/>
        </w:rPr>
        <w:t>, 2017</w:t>
      </w:r>
      <w:r>
        <w:rPr>
          <w:rFonts w:asciiTheme="minorHAnsi" w:hAnsiTheme="minorHAnsi"/>
        </w:rPr>
        <w:t xml:space="preserve"> meeting of the Board of Directors for approval.</w:t>
      </w:r>
      <w:r w:rsidR="00797790">
        <w:rPr>
          <w:rFonts w:asciiTheme="minorHAnsi" w:hAnsiTheme="minorHAnsi"/>
        </w:rPr>
        <w:t xml:space="preserve"> </w:t>
      </w:r>
      <w:r>
        <w:rPr>
          <w:rFonts w:asciiTheme="minorHAnsi" w:hAnsiTheme="minorHAnsi"/>
        </w:rPr>
        <w:t xml:space="preserve">Chairman </w:t>
      </w:r>
      <w:proofErr w:type="spellStart"/>
      <w:r>
        <w:rPr>
          <w:rFonts w:asciiTheme="minorHAnsi" w:hAnsiTheme="minorHAnsi"/>
        </w:rPr>
        <w:t>DiFrancesco</w:t>
      </w:r>
      <w:proofErr w:type="spellEnd"/>
      <w:r>
        <w:rPr>
          <w:rFonts w:asciiTheme="minorHAnsi" w:hAnsiTheme="minorHAnsi"/>
        </w:rPr>
        <w:t xml:space="preserve"> </w:t>
      </w:r>
      <w:r w:rsidR="004C53F2" w:rsidRPr="005F2753">
        <w:rPr>
          <w:rFonts w:asciiTheme="minorHAnsi" w:hAnsiTheme="minorHAnsi"/>
        </w:rPr>
        <w:t>accepted a motion to approve the minutes</w:t>
      </w:r>
      <w:r w:rsidR="00FB06A1" w:rsidRPr="005F2753">
        <w:rPr>
          <w:rFonts w:asciiTheme="minorHAnsi" w:hAnsiTheme="minorHAnsi"/>
        </w:rPr>
        <w:t>.  T</w:t>
      </w:r>
      <w:r w:rsidR="004C53F2" w:rsidRPr="005F2753">
        <w:rPr>
          <w:rFonts w:asciiTheme="minorHAnsi" w:hAnsiTheme="minorHAnsi"/>
        </w:rPr>
        <w:t xml:space="preserve">he minutes were approved </w:t>
      </w:r>
      <w:r w:rsidR="00A1005A" w:rsidRPr="005F2753">
        <w:rPr>
          <w:rFonts w:asciiTheme="minorHAnsi" w:hAnsiTheme="minorHAnsi"/>
        </w:rPr>
        <w:t>unanimously</w:t>
      </w:r>
      <w:r w:rsidR="004C53F2" w:rsidRPr="005F2753">
        <w:rPr>
          <w:rFonts w:asciiTheme="minorHAnsi" w:hAnsiTheme="minorHAnsi"/>
        </w:rPr>
        <w:t>.</w:t>
      </w:r>
    </w:p>
    <w:p w:rsidR="0018058D" w:rsidRPr="005F2753" w:rsidRDefault="0018058D" w:rsidP="00AB7668">
      <w:pPr>
        <w:pStyle w:val="BodyText"/>
        <w:kinsoku w:val="0"/>
        <w:overflowPunct w:val="0"/>
        <w:ind w:left="0"/>
        <w:contextualSpacing/>
        <w:jc w:val="both"/>
        <w:rPr>
          <w:rFonts w:asciiTheme="minorHAnsi" w:hAnsiTheme="minorHAnsi"/>
        </w:rPr>
      </w:pPr>
    </w:p>
    <w:p w:rsidR="00C1793A" w:rsidRPr="005F2753" w:rsidRDefault="00AF0B78" w:rsidP="00AB7668">
      <w:pPr>
        <w:spacing w:after="0" w:line="240" w:lineRule="auto"/>
        <w:jc w:val="both"/>
        <w:rPr>
          <w:b/>
          <w:sz w:val="24"/>
          <w:szCs w:val="24"/>
        </w:rPr>
      </w:pPr>
      <w:r w:rsidRPr="005F2753">
        <w:rPr>
          <w:b/>
          <w:sz w:val="24"/>
          <w:szCs w:val="24"/>
        </w:rPr>
        <w:t>I</w:t>
      </w:r>
      <w:r w:rsidR="00E64950" w:rsidRPr="005F2753">
        <w:rPr>
          <w:b/>
          <w:sz w:val="24"/>
          <w:szCs w:val="24"/>
        </w:rPr>
        <w:t>I</w:t>
      </w:r>
      <w:r w:rsidRPr="005F2753">
        <w:rPr>
          <w:b/>
          <w:sz w:val="24"/>
          <w:szCs w:val="24"/>
        </w:rPr>
        <w:t>I.</w:t>
      </w:r>
      <w:r w:rsidRPr="005F2753">
        <w:rPr>
          <w:b/>
          <w:sz w:val="24"/>
          <w:szCs w:val="24"/>
        </w:rPr>
        <w:tab/>
      </w:r>
      <w:r w:rsidR="00FB06A1" w:rsidRPr="005F2753">
        <w:rPr>
          <w:b/>
          <w:sz w:val="24"/>
          <w:szCs w:val="24"/>
        </w:rPr>
        <w:t xml:space="preserve">Report of the </w:t>
      </w:r>
      <w:r w:rsidR="00DF6A61" w:rsidRPr="005F2753">
        <w:rPr>
          <w:b/>
          <w:sz w:val="24"/>
          <w:szCs w:val="24"/>
        </w:rPr>
        <w:t>President and CEO</w:t>
      </w:r>
    </w:p>
    <w:p w:rsidR="00AB7668" w:rsidRPr="005F2753" w:rsidRDefault="00AB7668" w:rsidP="00AB7668">
      <w:pPr>
        <w:spacing w:after="0" w:line="240" w:lineRule="auto"/>
        <w:jc w:val="both"/>
        <w:rPr>
          <w:sz w:val="24"/>
          <w:szCs w:val="24"/>
        </w:rPr>
      </w:pPr>
    </w:p>
    <w:p w:rsidR="002101D6" w:rsidRDefault="00AB7668" w:rsidP="00AB7668">
      <w:pPr>
        <w:spacing w:after="0" w:line="240" w:lineRule="auto"/>
        <w:jc w:val="both"/>
        <w:rPr>
          <w:sz w:val="24"/>
          <w:szCs w:val="24"/>
        </w:rPr>
      </w:pPr>
      <w:r w:rsidRPr="005F2753">
        <w:rPr>
          <w:sz w:val="24"/>
          <w:szCs w:val="24"/>
        </w:rPr>
        <w:tab/>
      </w:r>
      <w:r w:rsidR="002116CE" w:rsidRPr="00A467D5">
        <w:rPr>
          <w:sz w:val="24"/>
          <w:szCs w:val="24"/>
        </w:rPr>
        <w:t xml:space="preserve">Mr. </w:t>
      </w:r>
      <w:r w:rsidR="009A6395">
        <w:rPr>
          <w:sz w:val="24"/>
          <w:szCs w:val="24"/>
        </w:rPr>
        <w:t xml:space="preserve">John </w:t>
      </w:r>
      <w:proofErr w:type="spellStart"/>
      <w:r w:rsidR="002116CE" w:rsidRPr="00A467D5">
        <w:rPr>
          <w:sz w:val="24"/>
          <w:szCs w:val="24"/>
        </w:rPr>
        <w:t>Kastanis</w:t>
      </w:r>
      <w:proofErr w:type="spellEnd"/>
      <w:r w:rsidR="009A6395">
        <w:rPr>
          <w:sz w:val="24"/>
          <w:szCs w:val="24"/>
        </w:rPr>
        <w:t>, President and CEO,</w:t>
      </w:r>
      <w:r w:rsidR="002116CE" w:rsidRPr="00A467D5">
        <w:rPr>
          <w:sz w:val="24"/>
          <w:szCs w:val="24"/>
        </w:rPr>
        <w:t xml:space="preserve"> </w:t>
      </w:r>
      <w:r w:rsidR="006D2066">
        <w:rPr>
          <w:sz w:val="24"/>
          <w:szCs w:val="24"/>
        </w:rPr>
        <w:t>reported</w:t>
      </w:r>
      <w:r w:rsidR="00C7506D">
        <w:rPr>
          <w:sz w:val="24"/>
          <w:szCs w:val="24"/>
        </w:rPr>
        <w:t xml:space="preserve"> that the Hospital continues its efforts to deliver high quality patient care despite uncertainty surrounding changes to the Affordable Care Act </w:t>
      </w:r>
      <w:r w:rsidR="003670DE">
        <w:rPr>
          <w:sz w:val="24"/>
          <w:szCs w:val="24"/>
        </w:rPr>
        <w:t xml:space="preserve">and its impact on </w:t>
      </w:r>
      <w:r w:rsidR="00C7506D">
        <w:rPr>
          <w:sz w:val="24"/>
          <w:szCs w:val="24"/>
        </w:rPr>
        <w:t xml:space="preserve">University Hospital.  The </w:t>
      </w:r>
      <w:r w:rsidR="002729AB">
        <w:rPr>
          <w:sz w:val="24"/>
          <w:szCs w:val="24"/>
        </w:rPr>
        <w:t xml:space="preserve">Hospital’s continued </w:t>
      </w:r>
      <w:r w:rsidR="00C7506D">
        <w:rPr>
          <w:sz w:val="24"/>
          <w:szCs w:val="24"/>
        </w:rPr>
        <w:t xml:space="preserve">commitment to </w:t>
      </w:r>
      <w:r w:rsidR="002729AB">
        <w:rPr>
          <w:sz w:val="24"/>
          <w:szCs w:val="24"/>
        </w:rPr>
        <w:t>serving</w:t>
      </w:r>
      <w:r w:rsidR="00093070">
        <w:rPr>
          <w:sz w:val="24"/>
          <w:szCs w:val="24"/>
        </w:rPr>
        <w:t xml:space="preserve"> </w:t>
      </w:r>
      <w:r w:rsidR="00C7506D">
        <w:rPr>
          <w:sz w:val="24"/>
          <w:szCs w:val="24"/>
        </w:rPr>
        <w:t>the community</w:t>
      </w:r>
      <w:r w:rsidR="002729AB">
        <w:rPr>
          <w:sz w:val="24"/>
          <w:szCs w:val="24"/>
        </w:rPr>
        <w:t xml:space="preserve"> is</w:t>
      </w:r>
      <w:r w:rsidR="00C7506D">
        <w:rPr>
          <w:sz w:val="24"/>
          <w:szCs w:val="24"/>
        </w:rPr>
        <w:t xml:space="preserve"> demonstrated by the Hospital</w:t>
      </w:r>
      <w:r w:rsidR="002729AB">
        <w:rPr>
          <w:sz w:val="24"/>
          <w:szCs w:val="24"/>
        </w:rPr>
        <w:t xml:space="preserve">’s </w:t>
      </w:r>
      <w:r w:rsidR="00C7506D">
        <w:rPr>
          <w:sz w:val="24"/>
          <w:szCs w:val="24"/>
        </w:rPr>
        <w:t xml:space="preserve">partnership </w:t>
      </w:r>
      <w:r w:rsidR="002729AB">
        <w:rPr>
          <w:sz w:val="24"/>
          <w:szCs w:val="24"/>
        </w:rPr>
        <w:t xml:space="preserve">with Robert Wood </w:t>
      </w:r>
      <w:r w:rsidR="002729AB">
        <w:rPr>
          <w:sz w:val="24"/>
          <w:szCs w:val="24"/>
        </w:rPr>
        <w:lastRenderedPageBreak/>
        <w:t>Johnson Barnabas Health to</w:t>
      </w:r>
      <w:r w:rsidR="00093070">
        <w:rPr>
          <w:sz w:val="24"/>
          <w:szCs w:val="24"/>
        </w:rPr>
        <w:t xml:space="preserve"> develop a population health strategy</w:t>
      </w:r>
      <w:r w:rsidR="00C7506D">
        <w:rPr>
          <w:sz w:val="24"/>
          <w:szCs w:val="24"/>
        </w:rPr>
        <w:t>.  This endeavor is in line with the</w:t>
      </w:r>
      <w:r w:rsidR="002729AB">
        <w:rPr>
          <w:sz w:val="24"/>
          <w:szCs w:val="24"/>
        </w:rPr>
        <w:t xml:space="preserve"> Hospital’s</w:t>
      </w:r>
      <w:r w:rsidR="00C7506D">
        <w:rPr>
          <w:sz w:val="24"/>
          <w:szCs w:val="24"/>
        </w:rPr>
        <w:t xml:space="preserve"> ongoing goal of becoming a premier academic medical center serving Newark and Essex County.</w:t>
      </w:r>
    </w:p>
    <w:p w:rsidR="00C7506D" w:rsidRDefault="00C7506D" w:rsidP="00AB7668">
      <w:pPr>
        <w:spacing w:after="0" w:line="240" w:lineRule="auto"/>
        <w:jc w:val="both"/>
        <w:rPr>
          <w:sz w:val="24"/>
          <w:szCs w:val="24"/>
        </w:rPr>
      </w:pPr>
    </w:p>
    <w:p w:rsidR="009C426C" w:rsidRDefault="00C7506D" w:rsidP="00AB7668">
      <w:pPr>
        <w:spacing w:after="0" w:line="240" w:lineRule="auto"/>
        <w:jc w:val="both"/>
        <w:rPr>
          <w:sz w:val="24"/>
          <w:szCs w:val="24"/>
        </w:rPr>
      </w:pPr>
      <w:r>
        <w:rPr>
          <w:sz w:val="24"/>
          <w:szCs w:val="24"/>
        </w:rPr>
        <w:tab/>
        <w:t xml:space="preserve">The Foundation for University Hospital hosted </w:t>
      </w:r>
      <w:r w:rsidR="003670DE">
        <w:rPr>
          <w:sz w:val="24"/>
          <w:szCs w:val="24"/>
        </w:rPr>
        <w:t xml:space="preserve">its </w:t>
      </w:r>
      <w:r>
        <w:rPr>
          <w:sz w:val="24"/>
          <w:szCs w:val="24"/>
        </w:rPr>
        <w:t>6th Annual University Hospital Gol</w:t>
      </w:r>
      <w:r w:rsidR="00093070">
        <w:rPr>
          <w:sz w:val="24"/>
          <w:szCs w:val="24"/>
        </w:rPr>
        <w:t xml:space="preserve">f Classic.  This event </w:t>
      </w:r>
      <w:r w:rsidR="003670DE">
        <w:rPr>
          <w:sz w:val="24"/>
          <w:szCs w:val="24"/>
        </w:rPr>
        <w:t>yielded</w:t>
      </w:r>
      <w:r>
        <w:rPr>
          <w:sz w:val="24"/>
          <w:szCs w:val="24"/>
        </w:rPr>
        <w:t xml:space="preserve"> $16</w:t>
      </w:r>
      <w:r w:rsidR="002729AB">
        <w:rPr>
          <w:sz w:val="24"/>
          <w:szCs w:val="24"/>
        </w:rPr>
        <w:t>5,000 that will support the hiring</w:t>
      </w:r>
      <w:r>
        <w:rPr>
          <w:sz w:val="24"/>
          <w:szCs w:val="24"/>
        </w:rPr>
        <w:t xml:space="preserve"> of a Community Health Worker for the Healthy Heart program.  </w:t>
      </w:r>
      <w:r w:rsidR="009C426C">
        <w:rPr>
          <w:sz w:val="24"/>
          <w:szCs w:val="24"/>
        </w:rPr>
        <w:t xml:space="preserve">The Foundation was </w:t>
      </w:r>
      <w:r w:rsidR="002F7FCE">
        <w:rPr>
          <w:sz w:val="24"/>
          <w:szCs w:val="24"/>
        </w:rPr>
        <w:t xml:space="preserve">also </w:t>
      </w:r>
      <w:r w:rsidR="009C426C">
        <w:rPr>
          <w:sz w:val="24"/>
          <w:szCs w:val="24"/>
        </w:rPr>
        <w:t xml:space="preserve">honored to present Congressman Donald M. Payne </w:t>
      </w:r>
      <w:r>
        <w:rPr>
          <w:sz w:val="24"/>
          <w:szCs w:val="24"/>
        </w:rPr>
        <w:t>w</w:t>
      </w:r>
      <w:r w:rsidR="009C426C">
        <w:rPr>
          <w:sz w:val="24"/>
          <w:szCs w:val="24"/>
        </w:rPr>
        <w:t xml:space="preserve">ith the 2017 Friend of University Hospital award.  </w:t>
      </w:r>
    </w:p>
    <w:p w:rsidR="009C426C" w:rsidRDefault="009C426C" w:rsidP="00AB7668">
      <w:pPr>
        <w:spacing w:after="0" w:line="240" w:lineRule="auto"/>
        <w:jc w:val="both"/>
        <w:rPr>
          <w:sz w:val="24"/>
          <w:szCs w:val="24"/>
        </w:rPr>
      </w:pPr>
    </w:p>
    <w:p w:rsidR="009C426C" w:rsidRDefault="009C426C" w:rsidP="00AB7668">
      <w:pPr>
        <w:spacing w:after="0" w:line="240" w:lineRule="auto"/>
        <w:jc w:val="both"/>
        <w:rPr>
          <w:sz w:val="24"/>
          <w:szCs w:val="24"/>
        </w:rPr>
      </w:pPr>
      <w:r>
        <w:rPr>
          <w:sz w:val="24"/>
          <w:szCs w:val="24"/>
        </w:rPr>
        <w:tab/>
        <w:t xml:space="preserve">Mr. </w:t>
      </w:r>
      <w:proofErr w:type="spellStart"/>
      <w:r>
        <w:rPr>
          <w:sz w:val="24"/>
          <w:szCs w:val="24"/>
        </w:rPr>
        <w:t>Kastanis</w:t>
      </w:r>
      <w:proofErr w:type="spellEnd"/>
      <w:r>
        <w:rPr>
          <w:sz w:val="24"/>
          <w:szCs w:val="24"/>
        </w:rPr>
        <w:t xml:space="preserve"> </w:t>
      </w:r>
      <w:r w:rsidR="003670DE">
        <w:rPr>
          <w:sz w:val="24"/>
          <w:szCs w:val="24"/>
        </w:rPr>
        <w:t>reported on renovation</w:t>
      </w:r>
      <w:r>
        <w:rPr>
          <w:sz w:val="24"/>
          <w:szCs w:val="24"/>
        </w:rPr>
        <w:t xml:space="preserve"> projects underway at the Hospital including the main lobby, </w:t>
      </w:r>
      <w:r w:rsidR="003670DE">
        <w:rPr>
          <w:sz w:val="24"/>
          <w:szCs w:val="24"/>
        </w:rPr>
        <w:t>P</w:t>
      </w:r>
      <w:r>
        <w:rPr>
          <w:sz w:val="24"/>
          <w:szCs w:val="24"/>
        </w:rPr>
        <w:t>erioperative services</w:t>
      </w:r>
      <w:r w:rsidR="003670DE">
        <w:rPr>
          <w:sz w:val="24"/>
          <w:szCs w:val="24"/>
        </w:rPr>
        <w:t xml:space="preserve">, </w:t>
      </w:r>
      <w:r>
        <w:rPr>
          <w:sz w:val="24"/>
          <w:szCs w:val="24"/>
        </w:rPr>
        <w:t>Labor and Delivery</w:t>
      </w:r>
      <w:r w:rsidR="002729AB">
        <w:rPr>
          <w:sz w:val="24"/>
          <w:szCs w:val="24"/>
        </w:rPr>
        <w:t>,</w:t>
      </w:r>
      <w:r>
        <w:rPr>
          <w:sz w:val="24"/>
          <w:szCs w:val="24"/>
        </w:rPr>
        <w:t xml:space="preserve"> and a full </w:t>
      </w:r>
      <w:proofErr w:type="gramStart"/>
      <w:r>
        <w:rPr>
          <w:sz w:val="24"/>
          <w:szCs w:val="24"/>
        </w:rPr>
        <w:t>campus repaving</w:t>
      </w:r>
      <w:proofErr w:type="gramEnd"/>
      <w:r>
        <w:rPr>
          <w:sz w:val="24"/>
          <w:szCs w:val="24"/>
        </w:rPr>
        <w:t xml:space="preserve"> project. </w:t>
      </w:r>
      <w:r w:rsidR="00414A9E">
        <w:rPr>
          <w:sz w:val="24"/>
          <w:szCs w:val="24"/>
        </w:rPr>
        <w:t xml:space="preserve"> Additionally, the integration of the Doctors Office Center practices into the Ambulatory Care Center progresses in phases with an anticipated completion in early 2018.  In conjunction with the move, practitioners and staff will utilize the Epic Ambulatory Electronic Health Record and </w:t>
      </w:r>
      <w:r w:rsidR="002F60F2">
        <w:rPr>
          <w:sz w:val="24"/>
          <w:szCs w:val="24"/>
        </w:rPr>
        <w:t>eligible providers will attest for the Meaningful Use program.</w:t>
      </w:r>
      <w:r w:rsidR="003670DE">
        <w:rPr>
          <w:sz w:val="24"/>
          <w:szCs w:val="24"/>
        </w:rPr>
        <w:t xml:space="preserve">  These logistical improvements support the mission of creating a single standard of care for all patients across the University Hospital campus.</w:t>
      </w:r>
    </w:p>
    <w:p w:rsidR="00414A9E" w:rsidRDefault="00414A9E" w:rsidP="00AB7668">
      <w:pPr>
        <w:spacing w:after="0" w:line="240" w:lineRule="auto"/>
        <w:jc w:val="both"/>
        <w:rPr>
          <w:sz w:val="24"/>
          <w:szCs w:val="24"/>
        </w:rPr>
      </w:pPr>
    </w:p>
    <w:p w:rsidR="00414A9E" w:rsidRDefault="00414A9E" w:rsidP="00AB7668">
      <w:pPr>
        <w:spacing w:after="0" w:line="240" w:lineRule="auto"/>
        <w:jc w:val="both"/>
        <w:rPr>
          <w:sz w:val="24"/>
          <w:szCs w:val="24"/>
        </w:rPr>
      </w:pPr>
      <w:r>
        <w:rPr>
          <w:sz w:val="24"/>
          <w:szCs w:val="24"/>
        </w:rPr>
        <w:tab/>
        <w:t>The Joint Commission (TJC) conducted a follow up survey on June 19, 2017</w:t>
      </w:r>
      <w:r w:rsidR="002F7FCE">
        <w:rPr>
          <w:sz w:val="24"/>
          <w:szCs w:val="24"/>
        </w:rPr>
        <w:t xml:space="preserve"> and granted</w:t>
      </w:r>
      <w:r>
        <w:rPr>
          <w:sz w:val="24"/>
          <w:szCs w:val="24"/>
        </w:rPr>
        <w:t xml:space="preserve"> University Hospital a three-year renewal of its accreditation.  An ongoing focus o</w:t>
      </w:r>
      <w:r w:rsidR="00093070">
        <w:rPr>
          <w:sz w:val="24"/>
          <w:szCs w:val="24"/>
        </w:rPr>
        <w:t>n</w:t>
      </w:r>
      <w:r>
        <w:rPr>
          <w:sz w:val="24"/>
          <w:szCs w:val="24"/>
        </w:rPr>
        <w:t xml:space="preserve"> quality and patient safety remains in the forefront as the Hospital moves toward becoming a </w:t>
      </w:r>
      <w:r w:rsidR="002729AB">
        <w:rPr>
          <w:sz w:val="24"/>
          <w:szCs w:val="24"/>
        </w:rPr>
        <w:t>h</w:t>
      </w:r>
      <w:r>
        <w:rPr>
          <w:sz w:val="24"/>
          <w:szCs w:val="24"/>
        </w:rPr>
        <w:t xml:space="preserve">igh </w:t>
      </w:r>
      <w:r w:rsidR="002729AB">
        <w:rPr>
          <w:sz w:val="24"/>
          <w:szCs w:val="24"/>
        </w:rPr>
        <w:t>r</w:t>
      </w:r>
      <w:r>
        <w:rPr>
          <w:sz w:val="24"/>
          <w:szCs w:val="24"/>
        </w:rPr>
        <w:t xml:space="preserve">eliability </w:t>
      </w:r>
      <w:r w:rsidR="002729AB">
        <w:rPr>
          <w:sz w:val="24"/>
          <w:szCs w:val="24"/>
        </w:rPr>
        <w:t>o</w:t>
      </w:r>
      <w:r>
        <w:rPr>
          <w:sz w:val="24"/>
          <w:szCs w:val="24"/>
        </w:rPr>
        <w:t>rganization.</w:t>
      </w:r>
    </w:p>
    <w:p w:rsidR="009C426C" w:rsidRDefault="009C426C" w:rsidP="00AB7668">
      <w:pPr>
        <w:spacing w:after="0" w:line="240" w:lineRule="auto"/>
        <w:jc w:val="both"/>
        <w:rPr>
          <w:sz w:val="24"/>
          <w:szCs w:val="24"/>
        </w:rPr>
      </w:pPr>
      <w:r>
        <w:rPr>
          <w:sz w:val="24"/>
          <w:szCs w:val="24"/>
        </w:rPr>
        <w:tab/>
      </w:r>
    </w:p>
    <w:p w:rsidR="009C426C" w:rsidRDefault="002F60F2" w:rsidP="00AB7668">
      <w:pPr>
        <w:spacing w:after="0" w:line="240" w:lineRule="auto"/>
        <w:jc w:val="both"/>
        <w:rPr>
          <w:sz w:val="24"/>
          <w:szCs w:val="24"/>
        </w:rPr>
      </w:pPr>
      <w:r>
        <w:rPr>
          <w:sz w:val="24"/>
          <w:szCs w:val="24"/>
        </w:rPr>
        <w:tab/>
      </w:r>
      <w:r w:rsidR="002F7FCE">
        <w:rPr>
          <w:sz w:val="24"/>
          <w:szCs w:val="24"/>
        </w:rPr>
        <w:t xml:space="preserve">The Hospital achieved a marked improvement </w:t>
      </w:r>
      <w:r w:rsidR="003670DE">
        <w:rPr>
          <w:sz w:val="24"/>
          <w:szCs w:val="24"/>
        </w:rPr>
        <w:t>with n</w:t>
      </w:r>
      <w:r>
        <w:rPr>
          <w:sz w:val="24"/>
          <w:szCs w:val="24"/>
        </w:rPr>
        <w:t>ew quality metrics over the first quarter of 2017</w:t>
      </w:r>
      <w:r w:rsidR="00093070">
        <w:rPr>
          <w:sz w:val="24"/>
          <w:szCs w:val="24"/>
        </w:rPr>
        <w:t xml:space="preserve">, positioning </w:t>
      </w:r>
      <w:r>
        <w:rPr>
          <w:sz w:val="24"/>
          <w:szCs w:val="24"/>
        </w:rPr>
        <w:t>Univer</w:t>
      </w:r>
      <w:r w:rsidR="002729AB">
        <w:rPr>
          <w:sz w:val="24"/>
          <w:szCs w:val="24"/>
        </w:rPr>
        <w:t xml:space="preserve">sity Hospital closer to </w:t>
      </w:r>
      <w:proofErr w:type="spellStart"/>
      <w:r w:rsidR="002729AB">
        <w:rPr>
          <w:sz w:val="24"/>
          <w:szCs w:val="24"/>
        </w:rPr>
        <w:t>Vizient</w:t>
      </w:r>
      <w:proofErr w:type="spellEnd"/>
      <w:r w:rsidR="002729AB">
        <w:rPr>
          <w:sz w:val="24"/>
          <w:szCs w:val="24"/>
        </w:rPr>
        <w:t>-</w:t>
      </w:r>
      <w:r>
        <w:rPr>
          <w:sz w:val="24"/>
          <w:szCs w:val="24"/>
        </w:rPr>
        <w:t>AAMC threshold</w:t>
      </w:r>
      <w:r w:rsidR="002F7FCE">
        <w:rPr>
          <w:sz w:val="24"/>
          <w:szCs w:val="24"/>
        </w:rPr>
        <w:t>s</w:t>
      </w:r>
      <w:r w:rsidR="002729AB">
        <w:rPr>
          <w:sz w:val="24"/>
          <w:szCs w:val="24"/>
        </w:rPr>
        <w:t xml:space="preserve">.  In response </w:t>
      </w:r>
      <w:r>
        <w:rPr>
          <w:sz w:val="24"/>
          <w:szCs w:val="24"/>
        </w:rPr>
        <w:t xml:space="preserve">to an inquiry, Mr. </w:t>
      </w:r>
      <w:proofErr w:type="spellStart"/>
      <w:r>
        <w:rPr>
          <w:sz w:val="24"/>
          <w:szCs w:val="24"/>
        </w:rPr>
        <w:t>Kastanis</w:t>
      </w:r>
      <w:proofErr w:type="spellEnd"/>
      <w:r>
        <w:rPr>
          <w:sz w:val="24"/>
          <w:szCs w:val="24"/>
        </w:rPr>
        <w:t xml:space="preserve"> confirmed that the scores were based upon the actual </w:t>
      </w:r>
      <w:proofErr w:type="spellStart"/>
      <w:r>
        <w:rPr>
          <w:sz w:val="24"/>
          <w:szCs w:val="24"/>
        </w:rPr>
        <w:t>Vizient</w:t>
      </w:r>
      <w:proofErr w:type="spellEnd"/>
      <w:r>
        <w:rPr>
          <w:sz w:val="24"/>
          <w:szCs w:val="24"/>
        </w:rPr>
        <w:t xml:space="preserve"> 50th percentile benchmark.</w:t>
      </w:r>
      <w:r w:rsidR="00983FB4">
        <w:rPr>
          <w:sz w:val="24"/>
          <w:szCs w:val="24"/>
        </w:rPr>
        <w:t xml:space="preserve">  With </w:t>
      </w:r>
      <w:r w:rsidR="00F0157C">
        <w:rPr>
          <w:sz w:val="24"/>
          <w:szCs w:val="24"/>
        </w:rPr>
        <w:t xml:space="preserve">a goal of 90.7 percent </w:t>
      </w:r>
      <w:r w:rsidR="00983FB4">
        <w:rPr>
          <w:sz w:val="24"/>
          <w:szCs w:val="24"/>
        </w:rPr>
        <w:t>for office staff quality on CGCAHPS scores, the Hospital has exceeded 80</w:t>
      </w:r>
      <w:r w:rsidR="003670DE">
        <w:rPr>
          <w:sz w:val="24"/>
          <w:szCs w:val="24"/>
        </w:rPr>
        <w:t xml:space="preserve"> percent</w:t>
      </w:r>
      <w:r w:rsidR="00983FB4">
        <w:rPr>
          <w:sz w:val="24"/>
          <w:szCs w:val="24"/>
        </w:rPr>
        <w:t xml:space="preserve"> over nine of the first eleven months of the implementation.  </w:t>
      </w:r>
    </w:p>
    <w:p w:rsidR="00F0157C" w:rsidRDefault="00F0157C" w:rsidP="00AB7668">
      <w:pPr>
        <w:spacing w:after="0" w:line="240" w:lineRule="auto"/>
        <w:jc w:val="both"/>
        <w:rPr>
          <w:sz w:val="24"/>
          <w:szCs w:val="24"/>
        </w:rPr>
      </w:pPr>
    </w:p>
    <w:p w:rsidR="00983FB4" w:rsidRDefault="00F0157C" w:rsidP="00AB7668">
      <w:pPr>
        <w:spacing w:after="0" w:line="240" w:lineRule="auto"/>
        <w:jc w:val="both"/>
        <w:rPr>
          <w:sz w:val="24"/>
          <w:szCs w:val="24"/>
        </w:rPr>
      </w:pPr>
      <w:r>
        <w:rPr>
          <w:sz w:val="24"/>
          <w:szCs w:val="24"/>
        </w:rPr>
        <w:tab/>
      </w:r>
      <w:r w:rsidR="002F7FCE">
        <w:rPr>
          <w:sz w:val="24"/>
          <w:szCs w:val="24"/>
        </w:rPr>
        <w:t xml:space="preserve">On a continuing basis, </w:t>
      </w:r>
      <w:r>
        <w:rPr>
          <w:sz w:val="24"/>
          <w:szCs w:val="24"/>
        </w:rPr>
        <w:t>University Hospital engage</w:t>
      </w:r>
      <w:r w:rsidR="002F7FCE">
        <w:rPr>
          <w:sz w:val="24"/>
          <w:szCs w:val="24"/>
        </w:rPr>
        <w:t>s</w:t>
      </w:r>
      <w:r>
        <w:rPr>
          <w:sz w:val="24"/>
          <w:szCs w:val="24"/>
        </w:rPr>
        <w:t xml:space="preserve"> in </w:t>
      </w:r>
      <w:r w:rsidR="002F7FCE">
        <w:rPr>
          <w:sz w:val="24"/>
          <w:szCs w:val="24"/>
        </w:rPr>
        <w:t xml:space="preserve">a number of </w:t>
      </w:r>
      <w:r>
        <w:rPr>
          <w:sz w:val="24"/>
          <w:szCs w:val="24"/>
        </w:rPr>
        <w:t xml:space="preserve">community programs.  </w:t>
      </w:r>
      <w:r w:rsidR="002F7FCE">
        <w:rPr>
          <w:sz w:val="24"/>
          <w:szCs w:val="24"/>
        </w:rPr>
        <w:t xml:space="preserve">Most recently, </w:t>
      </w:r>
      <w:r w:rsidR="00093070">
        <w:rPr>
          <w:sz w:val="24"/>
          <w:szCs w:val="24"/>
        </w:rPr>
        <w:t xml:space="preserve">four </w:t>
      </w:r>
      <w:r w:rsidR="002F7FCE">
        <w:rPr>
          <w:sz w:val="24"/>
          <w:szCs w:val="24"/>
        </w:rPr>
        <w:t xml:space="preserve">new hires were </w:t>
      </w:r>
      <w:r w:rsidR="00093070">
        <w:rPr>
          <w:sz w:val="24"/>
          <w:szCs w:val="24"/>
        </w:rPr>
        <w:t>recruited</w:t>
      </w:r>
      <w:r w:rsidR="002F7FCE">
        <w:rPr>
          <w:sz w:val="24"/>
          <w:szCs w:val="24"/>
        </w:rPr>
        <w:t xml:space="preserve"> from t</w:t>
      </w:r>
      <w:r>
        <w:rPr>
          <w:sz w:val="24"/>
          <w:szCs w:val="24"/>
        </w:rPr>
        <w:t>he Hire Newark initiative</w:t>
      </w:r>
      <w:r w:rsidR="002F7FCE">
        <w:rPr>
          <w:sz w:val="24"/>
          <w:szCs w:val="24"/>
        </w:rPr>
        <w:t xml:space="preserve">.  </w:t>
      </w:r>
      <w:r w:rsidR="00093070">
        <w:rPr>
          <w:sz w:val="24"/>
          <w:szCs w:val="24"/>
        </w:rPr>
        <w:t xml:space="preserve">In addition, the Hospital welcomed </w:t>
      </w:r>
      <w:r>
        <w:rPr>
          <w:sz w:val="24"/>
          <w:szCs w:val="24"/>
        </w:rPr>
        <w:t>Jim Garrett</w:t>
      </w:r>
      <w:r w:rsidR="002F7FCE">
        <w:rPr>
          <w:sz w:val="24"/>
          <w:szCs w:val="24"/>
        </w:rPr>
        <w:t xml:space="preserve"> as the </w:t>
      </w:r>
      <w:r>
        <w:rPr>
          <w:sz w:val="24"/>
          <w:szCs w:val="24"/>
        </w:rPr>
        <w:t>Interim Information Securit</w:t>
      </w:r>
      <w:r w:rsidR="002F7FCE">
        <w:rPr>
          <w:sz w:val="24"/>
          <w:szCs w:val="24"/>
        </w:rPr>
        <w:t xml:space="preserve">y Officer and Helen </w:t>
      </w:r>
      <w:proofErr w:type="spellStart"/>
      <w:r w:rsidR="002F7FCE">
        <w:rPr>
          <w:sz w:val="24"/>
          <w:szCs w:val="24"/>
        </w:rPr>
        <w:t>Kurczynski</w:t>
      </w:r>
      <w:proofErr w:type="spellEnd"/>
      <w:r w:rsidR="002F7FCE">
        <w:rPr>
          <w:sz w:val="24"/>
          <w:szCs w:val="24"/>
        </w:rPr>
        <w:t xml:space="preserve"> </w:t>
      </w:r>
      <w:r w:rsidR="002729AB">
        <w:rPr>
          <w:sz w:val="24"/>
          <w:szCs w:val="24"/>
        </w:rPr>
        <w:t>as the manager for</w:t>
      </w:r>
      <w:r w:rsidR="00093070">
        <w:rPr>
          <w:sz w:val="24"/>
          <w:szCs w:val="24"/>
        </w:rPr>
        <w:t xml:space="preserve"> </w:t>
      </w:r>
      <w:r w:rsidR="002F7FCE">
        <w:rPr>
          <w:sz w:val="24"/>
          <w:szCs w:val="24"/>
        </w:rPr>
        <w:t>h</w:t>
      </w:r>
      <w:r>
        <w:rPr>
          <w:sz w:val="24"/>
          <w:szCs w:val="24"/>
        </w:rPr>
        <w:t xml:space="preserve">ealth chaplaincy services.  </w:t>
      </w:r>
    </w:p>
    <w:p w:rsidR="00983FB4" w:rsidRDefault="00983FB4" w:rsidP="00AB7668">
      <w:pPr>
        <w:spacing w:after="0" w:line="240" w:lineRule="auto"/>
        <w:jc w:val="both"/>
        <w:rPr>
          <w:sz w:val="24"/>
          <w:szCs w:val="24"/>
        </w:rPr>
      </w:pPr>
    </w:p>
    <w:p w:rsidR="00AF0B78" w:rsidRPr="00A467D5" w:rsidRDefault="002729AB" w:rsidP="00AB7668">
      <w:pPr>
        <w:spacing w:after="0" w:line="240" w:lineRule="auto"/>
        <w:jc w:val="both"/>
        <w:rPr>
          <w:b/>
          <w:sz w:val="24"/>
          <w:szCs w:val="24"/>
        </w:rPr>
      </w:pPr>
      <w:r>
        <w:rPr>
          <w:b/>
          <w:sz w:val="24"/>
          <w:szCs w:val="24"/>
        </w:rPr>
        <w:t>I</w:t>
      </w:r>
      <w:r w:rsidR="00AF0B78" w:rsidRPr="00A467D5">
        <w:rPr>
          <w:b/>
          <w:sz w:val="24"/>
          <w:szCs w:val="24"/>
        </w:rPr>
        <w:t>V.</w:t>
      </w:r>
      <w:r w:rsidR="00AF0B78" w:rsidRPr="00A467D5">
        <w:rPr>
          <w:b/>
          <w:sz w:val="24"/>
          <w:szCs w:val="24"/>
        </w:rPr>
        <w:tab/>
        <w:t>Committee Reports and Action Items</w:t>
      </w:r>
    </w:p>
    <w:p w:rsidR="001F55BB" w:rsidRPr="00A467D5" w:rsidRDefault="001F55BB" w:rsidP="00AB7668">
      <w:pPr>
        <w:spacing w:after="0" w:line="240" w:lineRule="auto"/>
        <w:jc w:val="both"/>
        <w:rPr>
          <w:b/>
          <w:sz w:val="24"/>
          <w:szCs w:val="24"/>
        </w:rPr>
      </w:pPr>
    </w:p>
    <w:p w:rsidR="00AF0B78" w:rsidRPr="00A467D5" w:rsidRDefault="00AF0B78" w:rsidP="00AB7668">
      <w:pPr>
        <w:spacing w:after="0" w:line="240" w:lineRule="auto"/>
        <w:jc w:val="both"/>
        <w:rPr>
          <w:b/>
          <w:sz w:val="24"/>
          <w:szCs w:val="24"/>
        </w:rPr>
      </w:pPr>
      <w:r w:rsidRPr="00A467D5">
        <w:rPr>
          <w:b/>
          <w:sz w:val="24"/>
          <w:szCs w:val="24"/>
        </w:rPr>
        <w:t>A.</w:t>
      </w:r>
      <w:r w:rsidRPr="00A467D5">
        <w:rPr>
          <w:b/>
          <w:sz w:val="24"/>
          <w:szCs w:val="24"/>
        </w:rPr>
        <w:tab/>
      </w:r>
      <w:r w:rsidR="00146913" w:rsidRPr="00A467D5">
        <w:rPr>
          <w:b/>
          <w:sz w:val="24"/>
          <w:szCs w:val="24"/>
        </w:rPr>
        <w:t>Report</w:t>
      </w:r>
      <w:r w:rsidR="00DB4DBB" w:rsidRPr="00A467D5">
        <w:rPr>
          <w:b/>
          <w:sz w:val="24"/>
          <w:szCs w:val="24"/>
        </w:rPr>
        <w:t xml:space="preserve"> of the Finance, Investment, Administration and Audit Committee </w:t>
      </w:r>
    </w:p>
    <w:p w:rsidR="005B2467" w:rsidRPr="00A467D5" w:rsidRDefault="00AF0B78" w:rsidP="00AB7668">
      <w:pPr>
        <w:spacing w:after="0" w:line="240" w:lineRule="auto"/>
        <w:jc w:val="both"/>
        <w:rPr>
          <w:i/>
          <w:sz w:val="24"/>
          <w:szCs w:val="24"/>
        </w:rPr>
      </w:pPr>
      <w:r w:rsidRPr="00A467D5">
        <w:rPr>
          <w:b/>
          <w:i/>
          <w:sz w:val="24"/>
          <w:szCs w:val="24"/>
        </w:rPr>
        <w:tab/>
      </w:r>
      <w:r w:rsidR="00810F97" w:rsidRPr="00A467D5">
        <w:rPr>
          <w:i/>
          <w:sz w:val="24"/>
          <w:szCs w:val="24"/>
        </w:rPr>
        <w:t xml:space="preserve">Chair, Ms. Annette </w:t>
      </w:r>
      <w:proofErr w:type="spellStart"/>
      <w:r w:rsidR="00810F97" w:rsidRPr="00A467D5">
        <w:rPr>
          <w:i/>
          <w:sz w:val="24"/>
          <w:szCs w:val="24"/>
        </w:rPr>
        <w:t>Catino</w:t>
      </w:r>
      <w:proofErr w:type="spellEnd"/>
      <w:r w:rsidR="008F677E" w:rsidRPr="00A467D5">
        <w:rPr>
          <w:i/>
          <w:sz w:val="24"/>
          <w:szCs w:val="24"/>
        </w:rPr>
        <w:t>, MBA</w:t>
      </w:r>
    </w:p>
    <w:p w:rsidR="00AB7668" w:rsidRPr="00A467D5" w:rsidRDefault="00AB7668" w:rsidP="00AB7668">
      <w:pPr>
        <w:spacing w:after="0" w:line="240" w:lineRule="auto"/>
        <w:jc w:val="both"/>
        <w:rPr>
          <w:sz w:val="24"/>
          <w:szCs w:val="24"/>
        </w:rPr>
      </w:pPr>
    </w:p>
    <w:p w:rsidR="00AF0B78" w:rsidRPr="00A467D5" w:rsidRDefault="00AF0B78" w:rsidP="005E6368">
      <w:pPr>
        <w:spacing w:after="0" w:line="240" w:lineRule="auto"/>
        <w:jc w:val="both"/>
        <w:rPr>
          <w:sz w:val="24"/>
          <w:szCs w:val="24"/>
        </w:rPr>
      </w:pPr>
      <w:r w:rsidRPr="00A467D5">
        <w:rPr>
          <w:sz w:val="24"/>
          <w:szCs w:val="24"/>
        </w:rPr>
        <w:tab/>
      </w:r>
      <w:r w:rsidR="00EA36D9" w:rsidRPr="00A467D5">
        <w:rPr>
          <w:sz w:val="24"/>
          <w:szCs w:val="24"/>
        </w:rPr>
        <w:t xml:space="preserve">Upon recommendation of the Finance, Investment, Administration and Audit </w:t>
      </w:r>
      <w:r w:rsidRPr="00A467D5">
        <w:rPr>
          <w:sz w:val="24"/>
          <w:szCs w:val="24"/>
        </w:rPr>
        <w:t xml:space="preserve">(“FIAA”) </w:t>
      </w:r>
      <w:r w:rsidR="00EA36D9" w:rsidRPr="00A467D5">
        <w:rPr>
          <w:sz w:val="24"/>
          <w:szCs w:val="24"/>
        </w:rPr>
        <w:t>Committee</w:t>
      </w:r>
      <w:r w:rsidRPr="00A467D5">
        <w:rPr>
          <w:sz w:val="24"/>
          <w:szCs w:val="24"/>
        </w:rPr>
        <w:t xml:space="preserve">, </w:t>
      </w:r>
      <w:r w:rsidR="00EA36D9" w:rsidRPr="00A467D5">
        <w:rPr>
          <w:sz w:val="24"/>
          <w:szCs w:val="24"/>
        </w:rPr>
        <w:t xml:space="preserve">Ms. </w:t>
      </w:r>
      <w:proofErr w:type="spellStart"/>
      <w:r w:rsidR="00EA36D9" w:rsidRPr="00A467D5">
        <w:rPr>
          <w:sz w:val="24"/>
          <w:szCs w:val="24"/>
        </w:rPr>
        <w:t>Catino</w:t>
      </w:r>
      <w:proofErr w:type="spellEnd"/>
      <w:r w:rsidR="00EA36D9" w:rsidRPr="00A467D5">
        <w:rPr>
          <w:sz w:val="24"/>
          <w:szCs w:val="24"/>
        </w:rPr>
        <w:t xml:space="preserve"> requested that the Board accept </w:t>
      </w:r>
      <w:r w:rsidR="00AF0F8B" w:rsidRPr="00A467D5">
        <w:rPr>
          <w:sz w:val="24"/>
          <w:szCs w:val="24"/>
        </w:rPr>
        <w:t>and approve</w:t>
      </w:r>
      <w:r w:rsidR="00C77E8F">
        <w:rPr>
          <w:sz w:val="24"/>
          <w:szCs w:val="24"/>
        </w:rPr>
        <w:t xml:space="preserve">: </w:t>
      </w:r>
      <w:r w:rsidR="002117C0">
        <w:rPr>
          <w:sz w:val="24"/>
          <w:szCs w:val="24"/>
        </w:rPr>
        <w:t xml:space="preserve">a) </w:t>
      </w:r>
      <w:r w:rsidR="00FE4625">
        <w:rPr>
          <w:sz w:val="24"/>
          <w:szCs w:val="24"/>
        </w:rPr>
        <w:t xml:space="preserve">the FIAA Committee </w:t>
      </w:r>
      <w:r w:rsidR="002117C0">
        <w:rPr>
          <w:sz w:val="24"/>
          <w:szCs w:val="24"/>
        </w:rPr>
        <w:t xml:space="preserve">Minutes of </w:t>
      </w:r>
      <w:r w:rsidR="0084608C">
        <w:rPr>
          <w:sz w:val="24"/>
          <w:szCs w:val="24"/>
        </w:rPr>
        <w:t>April 26</w:t>
      </w:r>
      <w:r w:rsidR="00AD0A11">
        <w:rPr>
          <w:sz w:val="24"/>
          <w:szCs w:val="24"/>
        </w:rPr>
        <w:t>, 2017</w:t>
      </w:r>
      <w:r w:rsidR="00FE4625">
        <w:rPr>
          <w:sz w:val="24"/>
          <w:szCs w:val="24"/>
        </w:rPr>
        <w:t>; and b) the FIAA Committee Minutes of</w:t>
      </w:r>
      <w:r w:rsidR="00AD0A11">
        <w:rPr>
          <w:sz w:val="24"/>
          <w:szCs w:val="24"/>
        </w:rPr>
        <w:t xml:space="preserve"> </w:t>
      </w:r>
      <w:r w:rsidR="0084608C">
        <w:rPr>
          <w:sz w:val="24"/>
          <w:szCs w:val="24"/>
        </w:rPr>
        <w:t>May 16</w:t>
      </w:r>
      <w:r w:rsidR="00F33C3E">
        <w:rPr>
          <w:sz w:val="24"/>
          <w:szCs w:val="24"/>
        </w:rPr>
        <w:t>, 2017</w:t>
      </w:r>
      <w:r w:rsidR="008F7C1B">
        <w:rPr>
          <w:sz w:val="24"/>
          <w:szCs w:val="24"/>
        </w:rPr>
        <w:t>.</w:t>
      </w:r>
      <w:r w:rsidR="00C77E8F">
        <w:rPr>
          <w:sz w:val="24"/>
          <w:szCs w:val="24"/>
        </w:rPr>
        <w:t xml:space="preserve">  </w:t>
      </w:r>
      <w:r w:rsidR="00AB7668" w:rsidRPr="00A467D5">
        <w:rPr>
          <w:sz w:val="24"/>
          <w:szCs w:val="24"/>
        </w:rPr>
        <w:t xml:space="preserve">The Board </w:t>
      </w:r>
      <w:r w:rsidR="00D70A67" w:rsidRPr="00A467D5">
        <w:rPr>
          <w:sz w:val="24"/>
          <w:szCs w:val="24"/>
        </w:rPr>
        <w:t>accepted and approved the minutes unanimously.</w:t>
      </w:r>
    </w:p>
    <w:p w:rsidR="00AB7668" w:rsidRPr="00A467D5" w:rsidRDefault="00AB7668" w:rsidP="005E6368">
      <w:pPr>
        <w:spacing w:after="0" w:line="240" w:lineRule="auto"/>
        <w:jc w:val="both"/>
        <w:rPr>
          <w:sz w:val="24"/>
          <w:szCs w:val="24"/>
        </w:rPr>
      </w:pPr>
    </w:p>
    <w:p w:rsidR="00547F31" w:rsidRDefault="00AF0B78" w:rsidP="005E6368">
      <w:pPr>
        <w:spacing w:after="0" w:line="240" w:lineRule="auto"/>
        <w:jc w:val="both"/>
        <w:rPr>
          <w:spacing w:val="-1"/>
          <w:sz w:val="24"/>
          <w:szCs w:val="24"/>
        </w:rPr>
      </w:pPr>
      <w:r w:rsidRPr="00A467D5">
        <w:rPr>
          <w:sz w:val="24"/>
          <w:szCs w:val="24"/>
        </w:rPr>
        <w:tab/>
      </w:r>
      <w:r w:rsidR="00125800" w:rsidRPr="00A467D5">
        <w:rPr>
          <w:spacing w:val="-1"/>
          <w:sz w:val="24"/>
          <w:szCs w:val="24"/>
        </w:rPr>
        <w:t xml:space="preserve">Upon </w:t>
      </w:r>
      <w:r w:rsidR="00AF0F8B" w:rsidRPr="00A467D5">
        <w:rPr>
          <w:spacing w:val="-1"/>
          <w:sz w:val="24"/>
          <w:szCs w:val="24"/>
        </w:rPr>
        <w:t xml:space="preserve">recommendation of the </w:t>
      </w:r>
      <w:r w:rsidR="00125800" w:rsidRPr="00A467D5">
        <w:rPr>
          <w:spacing w:val="-1"/>
          <w:sz w:val="24"/>
          <w:szCs w:val="24"/>
        </w:rPr>
        <w:t>FIAA</w:t>
      </w:r>
      <w:r w:rsidR="00AF0F8B" w:rsidRPr="00A467D5">
        <w:rPr>
          <w:spacing w:val="-1"/>
          <w:sz w:val="24"/>
          <w:szCs w:val="24"/>
        </w:rPr>
        <w:t xml:space="preserve"> Committee, Ms. </w:t>
      </w:r>
      <w:proofErr w:type="spellStart"/>
      <w:r w:rsidR="00AF0F8B" w:rsidRPr="00A467D5">
        <w:rPr>
          <w:spacing w:val="-1"/>
          <w:sz w:val="24"/>
          <w:szCs w:val="24"/>
        </w:rPr>
        <w:t>Catino</w:t>
      </w:r>
      <w:proofErr w:type="spellEnd"/>
      <w:r w:rsidR="00AF0F8B" w:rsidRPr="00A467D5">
        <w:rPr>
          <w:spacing w:val="-1"/>
          <w:sz w:val="24"/>
          <w:szCs w:val="24"/>
        </w:rPr>
        <w:t xml:space="preserve"> requested th</w:t>
      </w:r>
      <w:r w:rsidR="00125800" w:rsidRPr="00A467D5">
        <w:rPr>
          <w:spacing w:val="-1"/>
          <w:sz w:val="24"/>
          <w:szCs w:val="24"/>
        </w:rPr>
        <w:t>at the Board accept and approve</w:t>
      </w:r>
      <w:r w:rsidR="0084608C">
        <w:rPr>
          <w:spacing w:val="-1"/>
          <w:sz w:val="24"/>
          <w:szCs w:val="24"/>
        </w:rPr>
        <w:t xml:space="preserve"> </w:t>
      </w:r>
      <w:r w:rsidR="00882C81">
        <w:rPr>
          <w:spacing w:val="-1"/>
          <w:sz w:val="24"/>
          <w:szCs w:val="24"/>
        </w:rPr>
        <w:t xml:space="preserve">the </w:t>
      </w:r>
      <w:r w:rsidR="0084608C">
        <w:rPr>
          <w:spacing w:val="-1"/>
          <w:sz w:val="24"/>
          <w:szCs w:val="24"/>
        </w:rPr>
        <w:t xml:space="preserve">April </w:t>
      </w:r>
      <w:r w:rsidR="00AD0A11">
        <w:rPr>
          <w:spacing w:val="-1"/>
          <w:sz w:val="24"/>
          <w:szCs w:val="24"/>
        </w:rPr>
        <w:t>2017</w:t>
      </w:r>
      <w:r w:rsidR="00FE4625">
        <w:rPr>
          <w:spacing w:val="-1"/>
          <w:sz w:val="24"/>
          <w:szCs w:val="24"/>
        </w:rPr>
        <w:t xml:space="preserve"> </w:t>
      </w:r>
      <w:r w:rsidR="00DD5029">
        <w:rPr>
          <w:spacing w:val="-1"/>
          <w:sz w:val="24"/>
          <w:szCs w:val="24"/>
        </w:rPr>
        <w:t>Financial Statement</w:t>
      </w:r>
      <w:r w:rsidR="00547F31" w:rsidRPr="00A467D5">
        <w:rPr>
          <w:spacing w:val="-1"/>
          <w:sz w:val="24"/>
          <w:szCs w:val="24"/>
        </w:rPr>
        <w:t>.</w:t>
      </w:r>
      <w:r w:rsidR="00C77E8F">
        <w:rPr>
          <w:spacing w:val="-1"/>
          <w:sz w:val="24"/>
          <w:szCs w:val="24"/>
        </w:rPr>
        <w:t xml:space="preserve">  </w:t>
      </w:r>
      <w:r w:rsidR="00547F31" w:rsidRPr="00A467D5">
        <w:rPr>
          <w:spacing w:val="-1"/>
          <w:sz w:val="24"/>
          <w:szCs w:val="24"/>
        </w:rPr>
        <w:t>The Board accepted and approve</w:t>
      </w:r>
      <w:r w:rsidR="00202B32" w:rsidRPr="00A467D5">
        <w:rPr>
          <w:spacing w:val="-1"/>
          <w:sz w:val="24"/>
          <w:szCs w:val="24"/>
        </w:rPr>
        <w:t>d</w:t>
      </w:r>
      <w:r w:rsidR="00547F31" w:rsidRPr="00A467D5">
        <w:rPr>
          <w:spacing w:val="-1"/>
          <w:sz w:val="24"/>
          <w:szCs w:val="24"/>
        </w:rPr>
        <w:t xml:space="preserve"> the </w:t>
      </w:r>
      <w:r w:rsidR="00093070">
        <w:rPr>
          <w:spacing w:val="-1"/>
          <w:sz w:val="24"/>
          <w:szCs w:val="24"/>
        </w:rPr>
        <w:t>financial statement</w:t>
      </w:r>
      <w:r w:rsidR="00DD5029">
        <w:rPr>
          <w:spacing w:val="-1"/>
          <w:sz w:val="24"/>
          <w:szCs w:val="24"/>
        </w:rPr>
        <w:t xml:space="preserve"> unanimo</w:t>
      </w:r>
      <w:r w:rsidR="00547F31" w:rsidRPr="00A467D5">
        <w:rPr>
          <w:spacing w:val="-1"/>
          <w:sz w:val="24"/>
          <w:szCs w:val="24"/>
        </w:rPr>
        <w:t xml:space="preserve">usly. </w:t>
      </w:r>
    </w:p>
    <w:p w:rsidR="004706F9" w:rsidRDefault="004706F9" w:rsidP="005E6368">
      <w:pPr>
        <w:spacing w:after="0" w:line="240" w:lineRule="auto"/>
        <w:jc w:val="both"/>
        <w:rPr>
          <w:spacing w:val="-1"/>
          <w:sz w:val="24"/>
          <w:szCs w:val="24"/>
        </w:rPr>
      </w:pPr>
    </w:p>
    <w:p w:rsidR="008502A5" w:rsidRDefault="004706F9" w:rsidP="008A0B73">
      <w:pPr>
        <w:spacing w:after="0" w:line="240" w:lineRule="auto"/>
        <w:jc w:val="both"/>
        <w:rPr>
          <w:spacing w:val="-1"/>
          <w:sz w:val="24"/>
          <w:szCs w:val="24"/>
        </w:rPr>
      </w:pPr>
      <w:r>
        <w:rPr>
          <w:spacing w:val="-1"/>
          <w:sz w:val="24"/>
          <w:szCs w:val="24"/>
        </w:rPr>
        <w:tab/>
      </w:r>
      <w:r w:rsidR="00FE4625">
        <w:rPr>
          <w:spacing w:val="-1"/>
          <w:sz w:val="24"/>
          <w:szCs w:val="24"/>
        </w:rPr>
        <w:t xml:space="preserve">Ms. </w:t>
      </w:r>
      <w:proofErr w:type="spellStart"/>
      <w:r w:rsidR="00FE4625">
        <w:rPr>
          <w:spacing w:val="-1"/>
          <w:sz w:val="24"/>
          <w:szCs w:val="24"/>
        </w:rPr>
        <w:t>Catino</w:t>
      </w:r>
      <w:proofErr w:type="spellEnd"/>
      <w:r w:rsidR="00FE4625">
        <w:rPr>
          <w:spacing w:val="-1"/>
          <w:sz w:val="24"/>
          <w:szCs w:val="24"/>
        </w:rPr>
        <w:t xml:space="preserve"> </w:t>
      </w:r>
      <w:r w:rsidR="00096661">
        <w:rPr>
          <w:spacing w:val="-1"/>
          <w:sz w:val="24"/>
          <w:szCs w:val="24"/>
        </w:rPr>
        <w:t xml:space="preserve">presented three </w:t>
      </w:r>
      <w:r w:rsidR="008502A5">
        <w:rPr>
          <w:spacing w:val="-1"/>
          <w:sz w:val="24"/>
          <w:szCs w:val="24"/>
        </w:rPr>
        <w:t>resolutions for waivers of the advertised bidding</w:t>
      </w:r>
      <w:r w:rsidR="00D16DF3">
        <w:rPr>
          <w:spacing w:val="-1"/>
          <w:sz w:val="24"/>
          <w:szCs w:val="24"/>
        </w:rPr>
        <w:t xml:space="preserve"> </w:t>
      </w:r>
      <w:r w:rsidR="00087326">
        <w:rPr>
          <w:spacing w:val="-1"/>
          <w:sz w:val="24"/>
          <w:szCs w:val="24"/>
        </w:rPr>
        <w:t xml:space="preserve">for approval.  Resolution No. 2017-0627-49 for five </w:t>
      </w:r>
      <w:r w:rsidR="008502A5">
        <w:rPr>
          <w:spacing w:val="-1"/>
          <w:sz w:val="24"/>
          <w:szCs w:val="24"/>
        </w:rPr>
        <w:t xml:space="preserve">general </w:t>
      </w:r>
      <w:r w:rsidR="00087326">
        <w:rPr>
          <w:spacing w:val="-1"/>
          <w:sz w:val="24"/>
          <w:szCs w:val="24"/>
        </w:rPr>
        <w:t xml:space="preserve">waivers covered </w:t>
      </w:r>
      <w:r w:rsidR="008502A5">
        <w:rPr>
          <w:spacing w:val="-1"/>
          <w:sz w:val="24"/>
          <w:szCs w:val="24"/>
        </w:rPr>
        <w:t>purchasing agreements for grant subcontractors; equipment, supplies and service; blood and blood products; organs for transplant</w:t>
      </w:r>
      <w:r w:rsidR="002729AB">
        <w:rPr>
          <w:spacing w:val="-1"/>
          <w:sz w:val="24"/>
          <w:szCs w:val="24"/>
        </w:rPr>
        <w:t xml:space="preserve"> services; and legal services</w:t>
      </w:r>
      <w:r w:rsidR="008502A5">
        <w:rPr>
          <w:spacing w:val="-1"/>
          <w:sz w:val="24"/>
          <w:szCs w:val="24"/>
        </w:rPr>
        <w:t xml:space="preserve">.  Two additional </w:t>
      </w:r>
      <w:r w:rsidR="00087326">
        <w:rPr>
          <w:spacing w:val="-1"/>
          <w:sz w:val="24"/>
          <w:szCs w:val="24"/>
        </w:rPr>
        <w:t>R</w:t>
      </w:r>
      <w:r w:rsidR="008502A5">
        <w:rPr>
          <w:spacing w:val="-1"/>
          <w:sz w:val="24"/>
          <w:szCs w:val="24"/>
        </w:rPr>
        <w:t xml:space="preserve">esolutions </w:t>
      </w:r>
      <w:r w:rsidR="00087326">
        <w:rPr>
          <w:spacing w:val="-1"/>
          <w:sz w:val="24"/>
          <w:szCs w:val="24"/>
        </w:rPr>
        <w:t xml:space="preserve">2017-0627-50 and 2017-0627-51 </w:t>
      </w:r>
      <w:r w:rsidR="008502A5">
        <w:rPr>
          <w:spacing w:val="-1"/>
          <w:sz w:val="24"/>
          <w:szCs w:val="24"/>
        </w:rPr>
        <w:t>were for sole source vendors Epic Systems and Shields Pharmacy</w:t>
      </w:r>
      <w:r w:rsidR="00087326">
        <w:rPr>
          <w:spacing w:val="-1"/>
          <w:sz w:val="24"/>
          <w:szCs w:val="24"/>
        </w:rPr>
        <w:t xml:space="preserve">.  </w:t>
      </w:r>
      <w:r w:rsidR="00DD2FF2">
        <w:rPr>
          <w:spacing w:val="-1"/>
          <w:sz w:val="24"/>
          <w:szCs w:val="24"/>
        </w:rPr>
        <w:t xml:space="preserve">Upon recommendation of the FIAA Committee, </w:t>
      </w:r>
      <w:r w:rsidR="00087326">
        <w:rPr>
          <w:spacing w:val="-1"/>
          <w:sz w:val="24"/>
          <w:szCs w:val="24"/>
        </w:rPr>
        <w:t>Ms</w:t>
      </w:r>
      <w:r w:rsidR="008502A5">
        <w:rPr>
          <w:spacing w:val="-1"/>
          <w:sz w:val="24"/>
          <w:szCs w:val="24"/>
        </w:rPr>
        <w:t xml:space="preserve">. </w:t>
      </w:r>
      <w:proofErr w:type="spellStart"/>
      <w:r w:rsidR="008502A5">
        <w:rPr>
          <w:spacing w:val="-1"/>
          <w:sz w:val="24"/>
          <w:szCs w:val="24"/>
        </w:rPr>
        <w:t>Catino</w:t>
      </w:r>
      <w:proofErr w:type="spellEnd"/>
      <w:r w:rsidR="008502A5">
        <w:rPr>
          <w:spacing w:val="-1"/>
          <w:sz w:val="24"/>
          <w:szCs w:val="24"/>
        </w:rPr>
        <w:t xml:space="preserve"> requested that the Board approve and adopt </w:t>
      </w:r>
      <w:r w:rsidR="00087326">
        <w:rPr>
          <w:spacing w:val="-1"/>
          <w:sz w:val="24"/>
          <w:szCs w:val="24"/>
        </w:rPr>
        <w:t>the r</w:t>
      </w:r>
      <w:r w:rsidR="008502A5">
        <w:rPr>
          <w:spacing w:val="-1"/>
          <w:sz w:val="24"/>
          <w:szCs w:val="24"/>
        </w:rPr>
        <w:t>esolutions</w:t>
      </w:r>
      <w:r w:rsidR="00087326">
        <w:rPr>
          <w:spacing w:val="-1"/>
          <w:sz w:val="24"/>
          <w:szCs w:val="24"/>
        </w:rPr>
        <w:t>. The Board approved and adopted the</w:t>
      </w:r>
      <w:r w:rsidR="002729AB">
        <w:rPr>
          <w:spacing w:val="-1"/>
          <w:sz w:val="24"/>
          <w:szCs w:val="24"/>
        </w:rPr>
        <w:t xml:space="preserve"> three</w:t>
      </w:r>
      <w:r w:rsidR="00087326">
        <w:rPr>
          <w:spacing w:val="-1"/>
          <w:sz w:val="24"/>
          <w:szCs w:val="24"/>
        </w:rPr>
        <w:t xml:space="preserve"> resolutions unanimously.</w:t>
      </w:r>
    </w:p>
    <w:p w:rsidR="008502A5" w:rsidRDefault="008502A5" w:rsidP="008A0B73">
      <w:pPr>
        <w:spacing w:after="0" w:line="240" w:lineRule="auto"/>
        <w:jc w:val="both"/>
        <w:rPr>
          <w:spacing w:val="-1"/>
          <w:sz w:val="24"/>
          <w:szCs w:val="24"/>
        </w:rPr>
      </w:pPr>
    </w:p>
    <w:p w:rsidR="00323B3B" w:rsidRDefault="00087326" w:rsidP="00323B3B">
      <w:pPr>
        <w:spacing w:after="0" w:line="240" w:lineRule="auto"/>
        <w:jc w:val="both"/>
        <w:rPr>
          <w:spacing w:val="-1"/>
          <w:sz w:val="24"/>
          <w:szCs w:val="24"/>
        </w:rPr>
      </w:pPr>
      <w:r>
        <w:rPr>
          <w:spacing w:val="-1"/>
          <w:sz w:val="24"/>
          <w:szCs w:val="24"/>
        </w:rPr>
        <w:tab/>
      </w:r>
      <w:r w:rsidR="00FB1BB6">
        <w:rPr>
          <w:spacing w:val="-1"/>
          <w:sz w:val="24"/>
          <w:szCs w:val="24"/>
        </w:rPr>
        <w:t xml:space="preserve">Ms. </w:t>
      </w:r>
      <w:proofErr w:type="spellStart"/>
      <w:r w:rsidR="00FB1BB6">
        <w:rPr>
          <w:spacing w:val="-1"/>
          <w:sz w:val="24"/>
          <w:szCs w:val="24"/>
        </w:rPr>
        <w:t>Catino</w:t>
      </w:r>
      <w:proofErr w:type="spellEnd"/>
      <w:r w:rsidR="00FB1BB6">
        <w:rPr>
          <w:spacing w:val="-1"/>
          <w:sz w:val="24"/>
          <w:szCs w:val="24"/>
        </w:rPr>
        <w:t xml:space="preserve"> provided an overview of the </w:t>
      </w:r>
      <w:proofErr w:type="gramStart"/>
      <w:r w:rsidR="00FB1BB6">
        <w:rPr>
          <w:spacing w:val="-1"/>
          <w:sz w:val="24"/>
          <w:szCs w:val="24"/>
        </w:rPr>
        <w:t>Fiscal Year</w:t>
      </w:r>
      <w:proofErr w:type="gramEnd"/>
      <w:r w:rsidR="00FB1BB6">
        <w:rPr>
          <w:spacing w:val="-1"/>
          <w:sz w:val="24"/>
          <w:szCs w:val="24"/>
        </w:rPr>
        <w:t xml:space="preserve"> 2018 Operating Budget highlighting key revenue and expense assumptions.  She noted </w:t>
      </w:r>
      <w:r w:rsidR="00323B3B">
        <w:rPr>
          <w:spacing w:val="-1"/>
          <w:sz w:val="24"/>
          <w:szCs w:val="24"/>
        </w:rPr>
        <w:t>a</w:t>
      </w:r>
      <w:r w:rsidR="00FB1BB6">
        <w:rPr>
          <w:spacing w:val="-1"/>
          <w:sz w:val="24"/>
          <w:szCs w:val="24"/>
        </w:rPr>
        <w:t xml:space="preserve"> </w:t>
      </w:r>
      <w:r w:rsidR="00323B3B">
        <w:rPr>
          <w:spacing w:val="-1"/>
          <w:sz w:val="24"/>
          <w:szCs w:val="24"/>
        </w:rPr>
        <w:t xml:space="preserve">significant program adjustment </w:t>
      </w:r>
      <w:r w:rsidR="00093070">
        <w:rPr>
          <w:spacing w:val="-1"/>
          <w:sz w:val="24"/>
          <w:szCs w:val="24"/>
        </w:rPr>
        <w:t xml:space="preserve">due to </w:t>
      </w:r>
      <w:r w:rsidR="00323B3B">
        <w:rPr>
          <w:spacing w:val="-1"/>
          <w:sz w:val="24"/>
          <w:szCs w:val="24"/>
        </w:rPr>
        <w:t xml:space="preserve">the </w:t>
      </w:r>
      <w:proofErr w:type="gramStart"/>
      <w:r w:rsidR="00323B3B">
        <w:rPr>
          <w:spacing w:val="-1"/>
          <w:sz w:val="24"/>
          <w:szCs w:val="24"/>
        </w:rPr>
        <w:t>six month</w:t>
      </w:r>
      <w:proofErr w:type="gramEnd"/>
      <w:r w:rsidR="00323B3B">
        <w:rPr>
          <w:spacing w:val="-1"/>
          <w:sz w:val="24"/>
          <w:szCs w:val="24"/>
        </w:rPr>
        <w:t xml:space="preserve"> suspension of the Liver Transplant program.  Additional important factors included allocations for positions related </w:t>
      </w:r>
      <w:r w:rsidR="00093070">
        <w:rPr>
          <w:spacing w:val="-1"/>
          <w:sz w:val="24"/>
          <w:szCs w:val="24"/>
        </w:rPr>
        <w:t xml:space="preserve">to </w:t>
      </w:r>
      <w:r w:rsidR="00323B3B">
        <w:rPr>
          <w:spacing w:val="-1"/>
          <w:sz w:val="24"/>
          <w:szCs w:val="24"/>
        </w:rPr>
        <w:t xml:space="preserve">performance improvement and other </w:t>
      </w:r>
      <w:r w:rsidR="002729AB">
        <w:rPr>
          <w:spacing w:val="-1"/>
          <w:sz w:val="24"/>
          <w:szCs w:val="24"/>
        </w:rPr>
        <w:t xml:space="preserve">internal expenses and payments.  </w:t>
      </w:r>
      <w:r w:rsidR="00323B3B">
        <w:rPr>
          <w:spacing w:val="-1"/>
          <w:sz w:val="24"/>
          <w:szCs w:val="24"/>
        </w:rPr>
        <w:t>U</w:t>
      </w:r>
      <w:r w:rsidR="00323B3B" w:rsidRPr="00A467D5">
        <w:rPr>
          <w:spacing w:val="-1"/>
          <w:sz w:val="24"/>
          <w:szCs w:val="24"/>
        </w:rPr>
        <w:t xml:space="preserve">pon recommendation of the FIAA Committee, Ms. </w:t>
      </w:r>
      <w:proofErr w:type="spellStart"/>
      <w:r w:rsidR="00323B3B" w:rsidRPr="00A467D5">
        <w:rPr>
          <w:spacing w:val="-1"/>
          <w:sz w:val="24"/>
          <w:szCs w:val="24"/>
        </w:rPr>
        <w:t>Catino</w:t>
      </w:r>
      <w:proofErr w:type="spellEnd"/>
      <w:r w:rsidR="00323B3B" w:rsidRPr="00A467D5">
        <w:rPr>
          <w:spacing w:val="-1"/>
          <w:sz w:val="24"/>
          <w:szCs w:val="24"/>
        </w:rPr>
        <w:t xml:space="preserve"> requested that the Board approve</w:t>
      </w:r>
      <w:r w:rsidR="00323B3B">
        <w:rPr>
          <w:spacing w:val="-1"/>
          <w:sz w:val="24"/>
          <w:szCs w:val="24"/>
        </w:rPr>
        <w:t xml:space="preserve"> </w:t>
      </w:r>
      <w:r w:rsidR="00DD2FF2">
        <w:rPr>
          <w:spacing w:val="-1"/>
          <w:sz w:val="24"/>
          <w:szCs w:val="24"/>
        </w:rPr>
        <w:t xml:space="preserve">and adopt </w:t>
      </w:r>
      <w:r w:rsidR="00323B3B">
        <w:rPr>
          <w:spacing w:val="-1"/>
          <w:sz w:val="24"/>
          <w:szCs w:val="24"/>
        </w:rPr>
        <w:t xml:space="preserve">the </w:t>
      </w:r>
      <w:r w:rsidR="00E55571">
        <w:rPr>
          <w:spacing w:val="-1"/>
          <w:sz w:val="24"/>
          <w:szCs w:val="24"/>
        </w:rPr>
        <w:t xml:space="preserve">resolution for the </w:t>
      </w:r>
      <w:proofErr w:type="gramStart"/>
      <w:r w:rsidR="00DD2FF2">
        <w:rPr>
          <w:spacing w:val="-1"/>
          <w:sz w:val="24"/>
          <w:szCs w:val="24"/>
        </w:rPr>
        <w:t>Fiscal Year</w:t>
      </w:r>
      <w:proofErr w:type="gramEnd"/>
      <w:r w:rsidR="00DD2FF2">
        <w:rPr>
          <w:spacing w:val="-1"/>
          <w:sz w:val="24"/>
          <w:szCs w:val="24"/>
        </w:rPr>
        <w:t xml:space="preserve"> 2018 Operating Budget</w:t>
      </w:r>
      <w:r w:rsidR="00323B3B" w:rsidRPr="00A467D5">
        <w:rPr>
          <w:spacing w:val="-1"/>
          <w:sz w:val="24"/>
          <w:szCs w:val="24"/>
        </w:rPr>
        <w:t>.</w:t>
      </w:r>
      <w:r w:rsidR="00323B3B">
        <w:rPr>
          <w:spacing w:val="-1"/>
          <w:sz w:val="24"/>
          <w:szCs w:val="24"/>
        </w:rPr>
        <w:t xml:space="preserve">  </w:t>
      </w:r>
      <w:r w:rsidR="00323B3B" w:rsidRPr="00A467D5">
        <w:rPr>
          <w:spacing w:val="-1"/>
          <w:sz w:val="24"/>
          <w:szCs w:val="24"/>
        </w:rPr>
        <w:t xml:space="preserve">The Board accepted and approved the </w:t>
      </w:r>
      <w:r w:rsidR="00DD2FF2">
        <w:rPr>
          <w:spacing w:val="-1"/>
          <w:sz w:val="24"/>
          <w:szCs w:val="24"/>
        </w:rPr>
        <w:t>resolution</w:t>
      </w:r>
      <w:r w:rsidR="00323B3B">
        <w:rPr>
          <w:spacing w:val="-1"/>
          <w:sz w:val="24"/>
          <w:szCs w:val="24"/>
        </w:rPr>
        <w:t xml:space="preserve"> unanimo</w:t>
      </w:r>
      <w:r w:rsidR="00323B3B" w:rsidRPr="00A467D5">
        <w:rPr>
          <w:spacing w:val="-1"/>
          <w:sz w:val="24"/>
          <w:szCs w:val="24"/>
        </w:rPr>
        <w:t xml:space="preserve">usly. </w:t>
      </w:r>
    </w:p>
    <w:p w:rsidR="00323B3B" w:rsidRDefault="00323B3B" w:rsidP="008A0B73">
      <w:pPr>
        <w:spacing w:after="0" w:line="240" w:lineRule="auto"/>
        <w:jc w:val="both"/>
        <w:rPr>
          <w:spacing w:val="-1"/>
          <w:sz w:val="24"/>
          <w:szCs w:val="24"/>
        </w:rPr>
      </w:pPr>
    </w:p>
    <w:p w:rsidR="00AF0B78" w:rsidRPr="00A467D5" w:rsidRDefault="002729AB" w:rsidP="00AB7668">
      <w:pPr>
        <w:spacing w:after="0" w:line="240" w:lineRule="auto"/>
        <w:jc w:val="both"/>
        <w:rPr>
          <w:b/>
          <w:sz w:val="24"/>
          <w:szCs w:val="24"/>
        </w:rPr>
      </w:pPr>
      <w:r>
        <w:rPr>
          <w:b/>
          <w:sz w:val="24"/>
          <w:szCs w:val="24"/>
        </w:rPr>
        <w:t>B</w:t>
      </w:r>
      <w:r w:rsidR="00AF0B78" w:rsidRPr="00A467D5">
        <w:rPr>
          <w:b/>
          <w:sz w:val="24"/>
          <w:szCs w:val="24"/>
        </w:rPr>
        <w:t>.</w:t>
      </w:r>
      <w:r w:rsidR="00AF0B78" w:rsidRPr="00A467D5">
        <w:rPr>
          <w:b/>
          <w:sz w:val="24"/>
          <w:szCs w:val="24"/>
        </w:rPr>
        <w:tab/>
      </w:r>
      <w:r w:rsidR="00146913" w:rsidRPr="00A467D5">
        <w:rPr>
          <w:b/>
          <w:sz w:val="24"/>
          <w:szCs w:val="24"/>
        </w:rPr>
        <w:t xml:space="preserve">Report </w:t>
      </w:r>
      <w:r w:rsidR="003E3578" w:rsidRPr="00A467D5">
        <w:rPr>
          <w:b/>
          <w:sz w:val="24"/>
          <w:szCs w:val="24"/>
        </w:rPr>
        <w:t xml:space="preserve">of the Governance, Ethics and Legal Committee </w:t>
      </w:r>
    </w:p>
    <w:p w:rsidR="00AF0B78" w:rsidRPr="00A467D5" w:rsidRDefault="00AF0B78" w:rsidP="00AB7668">
      <w:pPr>
        <w:spacing w:after="0" w:line="240" w:lineRule="auto"/>
        <w:jc w:val="both"/>
        <w:rPr>
          <w:i/>
          <w:sz w:val="24"/>
          <w:szCs w:val="24"/>
        </w:rPr>
      </w:pPr>
      <w:r w:rsidRPr="00A467D5">
        <w:rPr>
          <w:b/>
          <w:i/>
          <w:sz w:val="24"/>
          <w:szCs w:val="24"/>
        </w:rPr>
        <w:tab/>
      </w:r>
      <w:proofErr w:type="gramStart"/>
      <w:r w:rsidR="00810F97" w:rsidRPr="00A467D5">
        <w:rPr>
          <w:i/>
          <w:sz w:val="24"/>
          <w:szCs w:val="24"/>
        </w:rPr>
        <w:t xml:space="preserve">Chair, Ms. Tanya </w:t>
      </w:r>
      <w:r w:rsidR="00FB06A1" w:rsidRPr="00A467D5">
        <w:rPr>
          <w:i/>
          <w:sz w:val="24"/>
          <w:szCs w:val="24"/>
        </w:rPr>
        <w:t xml:space="preserve">L. </w:t>
      </w:r>
      <w:r w:rsidR="001F7678" w:rsidRPr="00A467D5">
        <w:rPr>
          <w:i/>
          <w:sz w:val="24"/>
          <w:szCs w:val="24"/>
        </w:rPr>
        <w:t>Freeman, Esq</w:t>
      </w:r>
      <w:r w:rsidR="00EC37B5">
        <w:rPr>
          <w:i/>
          <w:sz w:val="24"/>
          <w:szCs w:val="24"/>
        </w:rPr>
        <w:t>.</w:t>
      </w:r>
      <w:proofErr w:type="gramEnd"/>
    </w:p>
    <w:p w:rsidR="00AB7668" w:rsidRPr="00A467D5" w:rsidRDefault="00AB7668" w:rsidP="00AB7668">
      <w:pPr>
        <w:spacing w:after="0" w:line="240" w:lineRule="auto"/>
        <w:jc w:val="both"/>
        <w:rPr>
          <w:i/>
          <w:spacing w:val="-1"/>
          <w:sz w:val="24"/>
          <w:szCs w:val="24"/>
        </w:rPr>
      </w:pPr>
    </w:p>
    <w:p w:rsidR="00DD2FF2" w:rsidRDefault="00DD2FF2" w:rsidP="00DD2FF2">
      <w:pPr>
        <w:spacing w:after="0" w:line="240" w:lineRule="auto"/>
        <w:contextualSpacing/>
        <w:jc w:val="both"/>
        <w:rPr>
          <w:sz w:val="24"/>
          <w:szCs w:val="24"/>
        </w:rPr>
      </w:pPr>
      <w:r>
        <w:rPr>
          <w:spacing w:val="-1"/>
          <w:sz w:val="24"/>
          <w:szCs w:val="24"/>
        </w:rPr>
        <w:tab/>
      </w:r>
      <w:r w:rsidRPr="00A467D5">
        <w:rPr>
          <w:sz w:val="24"/>
          <w:szCs w:val="24"/>
        </w:rPr>
        <w:t xml:space="preserve">Upon recommendation of the </w:t>
      </w:r>
      <w:r>
        <w:rPr>
          <w:sz w:val="24"/>
          <w:szCs w:val="24"/>
        </w:rPr>
        <w:t>Governance, Ethics and Legal (</w:t>
      </w:r>
      <w:r w:rsidRPr="00A467D5">
        <w:rPr>
          <w:sz w:val="24"/>
          <w:szCs w:val="24"/>
        </w:rPr>
        <w:t>“</w:t>
      </w:r>
      <w:r>
        <w:rPr>
          <w:sz w:val="24"/>
          <w:szCs w:val="24"/>
        </w:rPr>
        <w:t>GE</w:t>
      </w:r>
      <w:r w:rsidRPr="00A467D5">
        <w:rPr>
          <w:sz w:val="24"/>
          <w:szCs w:val="24"/>
        </w:rPr>
        <w:t xml:space="preserve">L”) Committee, </w:t>
      </w:r>
      <w:r>
        <w:rPr>
          <w:sz w:val="24"/>
          <w:szCs w:val="24"/>
        </w:rPr>
        <w:t xml:space="preserve">Ms. Freeman requested that the Board accept and approve:  a) the GEL Committee Minutes of September 14, 2016; and b) the GEL Committee Minutes of April 27, 2017.  The Board accepted and approved the minutes unanimously.  </w:t>
      </w:r>
    </w:p>
    <w:p w:rsidR="003670DE" w:rsidRDefault="003670DE" w:rsidP="00DD2FF2">
      <w:pPr>
        <w:spacing w:after="0" w:line="240" w:lineRule="auto"/>
        <w:ind w:firstLine="720"/>
        <w:jc w:val="both"/>
        <w:rPr>
          <w:spacing w:val="-1"/>
          <w:sz w:val="24"/>
          <w:szCs w:val="24"/>
        </w:rPr>
      </w:pPr>
    </w:p>
    <w:p w:rsidR="00AF0B78" w:rsidRPr="00A467D5" w:rsidRDefault="002729AB" w:rsidP="00AB7668">
      <w:pPr>
        <w:spacing w:after="0" w:line="240" w:lineRule="auto"/>
        <w:jc w:val="both"/>
        <w:rPr>
          <w:b/>
          <w:sz w:val="24"/>
          <w:szCs w:val="24"/>
        </w:rPr>
      </w:pPr>
      <w:r>
        <w:rPr>
          <w:b/>
          <w:sz w:val="24"/>
          <w:szCs w:val="24"/>
        </w:rPr>
        <w:t>C</w:t>
      </w:r>
      <w:r w:rsidR="00AF0B78" w:rsidRPr="00A467D5">
        <w:rPr>
          <w:b/>
          <w:sz w:val="24"/>
          <w:szCs w:val="24"/>
        </w:rPr>
        <w:t>.</w:t>
      </w:r>
      <w:r w:rsidR="00AF0B78" w:rsidRPr="00A467D5">
        <w:rPr>
          <w:b/>
          <w:sz w:val="24"/>
          <w:szCs w:val="24"/>
        </w:rPr>
        <w:tab/>
      </w:r>
      <w:r w:rsidR="00146913" w:rsidRPr="00A467D5">
        <w:rPr>
          <w:b/>
          <w:sz w:val="24"/>
          <w:szCs w:val="24"/>
        </w:rPr>
        <w:t xml:space="preserve">Report </w:t>
      </w:r>
      <w:r w:rsidR="003E3578" w:rsidRPr="00A467D5">
        <w:rPr>
          <w:b/>
          <w:sz w:val="24"/>
          <w:szCs w:val="24"/>
        </w:rPr>
        <w:t>of the Medical Liaison Committee</w:t>
      </w:r>
    </w:p>
    <w:p w:rsidR="00146913" w:rsidRPr="00A467D5" w:rsidRDefault="00AF0B78" w:rsidP="00AB7668">
      <w:pPr>
        <w:spacing w:after="0" w:line="240" w:lineRule="auto"/>
        <w:jc w:val="both"/>
        <w:rPr>
          <w:i/>
          <w:sz w:val="24"/>
          <w:szCs w:val="24"/>
        </w:rPr>
      </w:pPr>
      <w:r w:rsidRPr="00A467D5">
        <w:rPr>
          <w:i/>
          <w:sz w:val="24"/>
          <w:szCs w:val="24"/>
        </w:rPr>
        <w:tab/>
      </w:r>
      <w:r w:rsidR="00810F97" w:rsidRPr="00A467D5">
        <w:rPr>
          <w:i/>
          <w:sz w:val="24"/>
          <w:szCs w:val="24"/>
        </w:rPr>
        <w:t xml:space="preserve">Chair, Dr. James </w:t>
      </w:r>
      <w:r w:rsidR="00FB06A1" w:rsidRPr="00A467D5">
        <w:rPr>
          <w:i/>
          <w:sz w:val="24"/>
          <w:szCs w:val="24"/>
        </w:rPr>
        <w:t xml:space="preserve">M. </w:t>
      </w:r>
      <w:proofErr w:type="spellStart"/>
      <w:r w:rsidR="00810F97" w:rsidRPr="00A467D5">
        <w:rPr>
          <w:i/>
          <w:sz w:val="24"/>
          <w:szCs w:val="24"/>
        </w:rPr>
        <w:t>Orsini</w:t>
      </w:r>
      <w:proofErr w:type="spellEnd"/>
      <w:r w:rsidR="00AB7668" w:rsidRPr="00A467D5">
        <w:rPr>
          <w:i/>
          <w:sz w:val="24"/>
          <w:szCs w:val="24"/>
        </w:rPr>
        <w:t>, MD</w:t>
      </w:r>
    </w:p>
    <w:p w:rsidR="002729AB" w:rsidRDefault="00D20E54" w:rsidP="00DC3304">
      <w:pPr>
        <w:spacing w:after="0" w:line="240" w:lineRule="auto"/>
        <w:contextualSpacing/>
        <w:jc w:val="both"/>
        <w:rPr>
          <w:sz w:val="24"/>
          <w:szCs w:val="24"/>
        </w:rPr>
      </w:pPr>
      <w:r>
        <w:rPr>
          <w:sz w:val="24"/>
          <w:szCs w:val="24"/>
        </w:rPr>
        <w:tab/>
      </w:r>
    </w:p>
    <w:p w:rsidR="00D20E54" w:rsidRDefault="00EA36D9" w:rsidP="002729AB">
      <w:pPr>
        <w:spacing w:after="0" w:line="240" w:lineRule="auto"/>
        <w:ind w:firstLine="720"/>
        <w:contextualSpacing/>
        <w:jc w:val="both"/>
        <w:rPr>
          <w:sz w:val="24"/>
          <w:szCs w:val="24"/>
        </w:rPr>
      </w:pPr>
      <w:r w:rsidRPr="00A467D5">
        <w:rPr>
          <w:sz w:val="24"/>
          <w:szCs w:val="24"/>
        </w:rPr>
        <w:t xml:space="preserve">Upon recommendation of the Medical Liaison </w:t>
      </w:r>
      <w:r w:rsidR="00CD3CD5" w:rsidRPr="00A467D5">
        <w:rPr>
          <w:sz w:val="24"/>
          <w:szCs w:val="24"/>
        </w:rPr>
        <w:t>(“ML”)</w:t>
      </w:r>
      <w:r w:rsidR="00067E71" w:rsidRPr="00A467D5">
        <w:rPr>
          <w:sz w:val="24"/>
          <w:szCs w:val="24"/>
        </w:rPr>
        <w:t xml:space="preserve"> </w:t>
      </w:r>
      <w:r w:rsidRPr="00A467D5">
        <w:rPr>
          <w:sz w:val="24"/>
          <w:szCs w:val="24"/>
        </w:rPr>
        <w:t xml:space="preserve">Committee, </w:t>
      </w:r>
      <w:r w:rsidR="00F43D2F">
        <w:rPr>
          <w:sz w:val="24"/>
          <w:szCs w:val="24"/>
        </w:rPr>
        <w:t xml:space="preserve">Dr. </w:t>
      </w:r>
      <w:proofErr w:type="spellStart"/>
      <w:r w:rsidR="00F43D2F">
        <w:rPr>
          <w:sz w:val="24"/>
          <w:szCs w:val="24"/>
        </w:rPr>
        <w:t>Orsini</w:t>
      </w:r>
      <w:proofErr w:type="spellEnd"/>
      <w:r w:rsidR="00F43D2F">
        <w:rPr>
          <w:sz w:val="24"/>
          <w:szCs w:val="24"/>
        </w:rPr>
        <w:t xml:space="preserve"> requested that the Board accept and approve</w:t>
      </w:r>
      <w:r w:rsidR="00DD2FF2">
        <w:rPr>
          <w:sz w:val="24"/>
          <w:szCs w:val="24"/>
        </w:rPr>
        <w:t xml:space="preserve"> the </w:t>
      </w:r>
      <w:r w:rsidR="00107F69">
        <w:rPr>
          <w:sz w:val="24"/>
          <w:szCs w:val="24"/>
        </w:rPr>
        <w:t>ML</w:t>
      </w:r>
      <w:r w:rsidR="00F43D2F">
        <w:rPr>
          <w:sz w:val="24"/>
          <w:szCs w:val="24"/>
        </w:rPr>
        <w:t xml:space="preserve"> Committee Minutes of </w:t>
      </w:r>
      <w:r w:rsidR="00787296">
        <w:rPr>
          <w:sz w:val="24"/>
          <w:szCs w:val="24"/>
        </w:rPr>
        <w:t>Ma</w:t>
      </w:r>
      <w:r w:rsidR="00DD2FF2">
        <w:rPr>
          <w:sz w:val="24"/>
          <w:szCs w:val="24"/>
        </w:rPr>
        <w:t>y 26</w:t>
      </w:r>
      <w:r w:rsidR="00797790">
        <w:rPr>
          <w:sz w:val="24"/>
          <w:szCs w:val="24"/>
        </w:rPr>
        <w:t>, 2017</w:t>
      </w:r>
      <w:r w:rsidR="00C77E8F">
        <w:rPr>
          <w:sz w:val="24"/>
          <w:szCs w:val="24"/>
        </w:rPr>
        <w:t xml:space="preserve">.  </w:t>
      </w:r>
      <w:r w:rsidR="00F43D2F">
        <w:rPr>
          <w:sz w:val="24"/>
          <w:szCs w:val="24"/>
        </w:rPr>
        <w:t>The Board accepted and approved the minutes unanimously.</w:t>
      </w:r>
      <w:r w:rsidR="00D20E54">
        <w:rPr>
          <w:sz w:val="24"/>
          <w:szCs w:val="24"/>
        </w:rPr>
        <w:t xml:space="preserve">  </w:t>
      </w:r>
    </w:p>
    <w:p w:rsidR="00D20E54" w:rsidRDefault="00D20E54" w:rsidP="00DC3304">
      <w:pPr>
        <w:spacing w:after="0" w:line="240" w:lineRule="auto"/>
        <w:contextualSpacing/>
        <w:jc w:val="both"/>
        <w:rPr>
          <w:sz w:val="24"/>
          <w:szCs w:val="24"/>
        </w:rPr>
      </w:pPr>
    </w:p>
    <w:p w:rsidR="00DC3304" w:rsidRPr="00A467D5" w:rsidRDefault="00DC3304" w:rsidP="00D20E54">
      <w:pPr>
        <w:spacing w:after="0" w:line="240" w:lineRule="auto"/>
        <w:ind w:firstLine="720"/>
        <w:contextualSpacing/>
        <w:jc w:val="both"/>
        <w:rPr>
          <w:sz w:val="24"/>
          <w:szCs w:val="24"/>
        </w:rPr>
      </w:pPr>
      <w:r>
        <w:rPr>
          <w:sz w:val="24"/>
          <w:szCs w:val="24"/>
        </w:rPr>
        <w:t xml:space="preserve">Upon recommendation of the ML Committee, </w:t>
      </w:r>
      <w:r w:rsidRPr="00A467D5">
        <w:rPr>
          <w:sz w:val="24"/>
          <w:szCs w:val="24"/>
        </w:rPr>
        <w:t xml:space="preserve">Dr. </w:t>
      </w:r>
      <w:proofErr w:type="spellStart"/>
      <w:r w:rsidRPr="00A467D5">
        <w:rPr>
          <w:sz w:val="24"/>
          <w:szCs w:val="24"/>
        </w:rPr>
        <w:t>Orsini</w:t>
      </w:r>
      <w:proofErr w:type="spellEnd"/>
      <w:r w:rsidRPr="00A467D5">
        <w:rPr>
          <w:sz w:val="24"/>
          <w:szCs w:val="24"/>
        </w:rPr>
        <w:t xml:space="preserve"> requested that the Board accept and approve</w:t>
      </w:r>
      <w:r w:rsidR="00AC4D86">
        <w:rPr>
          <w:sz w:val="24"/>
          <w:szCs w:val="24"/>
        </w:rPr>
        <w:t xml:space="preserve"> the</w:t>
      </w:r>
      <w:r>
        <w:rPr>
          <w:sz w:val="24"/>
          <w:szCs w:val="24"/>
        </w:rPr>
        <w:t xml:space="preserve"> Medical Executive Committee Minutes of </w:t>
      </w:r>
      <w:r w:rsidR="00DD2FF2">
        <w:rPr>
          <w:sz w:val="24"/>
          <w:szCs w:val="24"/>
        </w:rPr>
        <w:t>April 25</w:t>
      </w:r>
      <w:r w:rsidR="00787296">
        <w:rPr>
          <w:sz w:val="24"/>
          <w:szCs w:val="24"/>
        </w:rPr>
        <w:t>, 2017.  The</w:t>
      </w:r>
      <w:r w:rsidRPr="00A467D5">
        <w:rPr>
          <w:sz w:val="24"/>
          <w:szCs w:val="24"/>
        </w:rPr>
        <w:t xml:space="preserve"> Board accepted and approved the </w:t>
      </w:r>
      <w:r>
        <w:rPr>
          <w:sz w:val="24"/>
          <w:szCs w:val="24"/>
        </w:rPr>
        <w:t xml:space="preserve">minutes </w:t>
      </w:r>
      <w:r w:rsidRPr="00A467D5">
        <w:rPr>
          <w:sz w:val="24"/>
          <w:szCs w:val="24"/>
        </w:rPr>
        <w:t>unanimously.</w:t>
      </w:r>
    </w:p>
    <w:p w:rsidR="00DC3304" w:rsidRDefault="00DC3304" w:rsidP="00AB7668">
      <w:pPr>
        <w:spacing w:after="0" w:line="240" w:lineRule="auto"/>
        <w:contextualSpacing/>
        <w:jc w:val="both"/>
        <w:rPr>
          <w:sz w:val="24"/>
          <w:szCs w:val="24"/>
        </w:rPr>
      </w:pPr>
    </w:p>
    <w:p w:rsidR="00DC3304" w:rsidRDefault="00DC3304" w:rsidP="00AB7668">
      <w:pPr>
        <w:spacing w:after="0" w:line="240" w:lineRule="auto"/>
        <w:contextualSpacing/>
        <w:jc w:val="both"/>
        <w:rPr>
          <w:sz w:val="24"/>
          <w:szCs w:val="24"/>
        </w:rPr>
      </w:pPr>
      <w:r>
        <w:rPr>
          <w:sz w:val="24"/>
          <w:szCs w:val="24"/>
        </w:rPr>
        <w:tab/>
      </w:r>
      <w:r w:rsidR="00D20E54">
        <w:rPr>
          <w:sz w:val="24"/>
          <w:szCs w:val="24"/>
        </w:rPr>
        <w:t>U</w:t>
      </w:r>
      <w:r>
        <w:rPr>
          <w:sz w:val="24"/>
          <w:szCs w:val="24"/>
        </w:rPr>
        <w:t xml:space="preserve">pon recommendation of the ML Committee, </w:t>
      </w:r>
      <w:r w:rsidRPr="00A467D5">
        <w:rPr>
          <w:sz w:val="24"/>
          <w:szCs w:val="24"/>
        </w:rPr>
        <w:t xml:space="preserve">Dr. </w:t>
      </w:r>
      <w:proofErr w:type="spellStart"/>
      <w:r w:rsidRPr="00A467D5">
        <w:rPr>
          <w:sz w:val="24"/>
          <w:szCs w:val="24"/>
        </w:rPr>
        <w:t>Orsini</w:t>
      </w:r>
      <w:proofErr w:type="spellEnd"/>
      <w:r w:rsidRPr="00A467D5">
        <w:rPr>
          <w:sz w:val="24"/>
          <w:szCs w:val="24"/>
        </w:rPr>
        <w:t xml:space="preserve"> requested that the Board accept and approve </w:t>
      </w:r>
      <w:r>
        <w:rPr>
          <w:sz w:val="24"/>
          <w:szCs w:val="24"/>
        </w:rPr>
        <w:t xml:space="preserve">the Credentials </w:t>
      </w:r>
      <w:r w:rsidRPr="00A467D5">
        <w:rPr>
          <w:sz w:val="24"/>
          <w:szCs w:val="24"/>
        </w:rPr>
        <w:t xml:space="preserve">Committee </w:t>
      </w:r>
      <w:r>
        <w:rPr>
          <w:sz w:val="24"/>
          <w:szCs w:val="24"/>
        </w:rPr>
        <w:t xml:space="preserve">Minutes of </w:t>
      </w:r>
      <w:r w:rsidR="00DD2FF2">
        <w:rPr>
          <w:sz w:val="24"/>
          <w:szCs w:val="24"/>
        </w:rPr>
        <w:t>April 10</w:t>
      </w:r>
      <w:r>
        <w:rPr>
          <w:sz w:val="24"/>
          <w:szCs w:val="24"/>
        </w:rPr>
        <w:t>, 2017.</w:t>
      </w:r>
      <w:r w:rsidR="00F2505F">
        <w:rPr>
          <w:sz w:val="24"/>
          <w:szCs w:val="24"/>
        </w:rPr>
        <w:t xml:space="preserve">  </w:t>
      </w:r>
      <w:r>
        <w:rPr>
          <w:sz w:val="24"/>
          <w:szCs w:val="24"/>
        </w:rPr>
        <w:t>The Board accepted and approved the minutes unanimously.</w:t>
      </w:r>
    </w:p>
    <w:p w:rsidR="00DC3304" w:rsidRDefault="00DC3304" w:rsidP="00AB7668">
      <w:pPr>
        <w:spacing w:after="0" w:line="240" w:lineRule="auto"/>
        <w:contextualSpacing/>
        <w:jc w:val="both"/>
        <w:rPr>
          <w:sz w:val="24"/>
          <w:szCs w:val="24"/>
        </w:rPr>
      </w:pPr>
    </w:p>
    <w:p w:rsidR="00C1793A" w:rsidRDefault="00DC3304" w:rsidP="00AB7668">
      <w:pPr>
        <w:spacing w:after="0" w:line="240" w:lineRule="auto"/>
        <w:contextualSpacing/>
        <w:jc w:val="both"/>
        <w:rPr>
          <w:sz w:val="24"/>
          <w:szCs w:val="24"/>
        </w:rPr>
      </w:pPr>
      <w:r>
        <w:rPr>
          <w:sz w:val="24"/>
          <w:szCs w:val="24"/>
        </w:rPr>
        <w:lastRenderedPageBreak/>
        <w:tab/>
      </w:r>
      <w:r w:rsidR="00F43D2F">
        <w:rPr>
          <w:sz w:val="24"/>
          <w:szCs w:val="24"/>
        </w:rPr>
        <w:t xml:space="preserve">Upon recommendation of the ML Committee, </w:t>
      </w:r>
      <w:r w:rsidR="00146913" w:rsidRPr="00A467D5">
        <w:rPr>
          <w:sz w:val="24"/>
          <w:szCs w:val="24"/>
        </w:rPr>
        <w:t xml:space="preserve">Dr. </w:t>
      </w:r>
      <w:proofErr w:type="spellStart"/>
      <w:r w:rsidR="00146913" w:rsidRPr="00A467D5">
        <w:rPr>
          <w:sz w:val="24"/>
          <w:szCs w:val="24"/>
        </w:rPr>
        <w:t>Orsini</w:t>
      </w:r>
      <w:proofErr w:type="spellEnd"/>
      <w:r w:rsidR="00146913" w:rsidRPr="00A467D5">
        <w:rPr>
          <w:sz w:val="24"/>
          <w:szCs w:val="24"/>
        </w:rPr>
        <w:t xml:space="preserve"> </w:t>
      </w:r>
      <w:r w:rsidR="00EA36D9" w:rsidRPr="00A467D5">
        <w:rPr>
          <w:sz w:val="24"/>
          <w:szCs w:val="24"/>
        </w:rPr>
        <w:t xml:space="preserve">requested </w:t>
      </w:r>
      <w:r w:rsidR="00CD3CD5" w:rsidRPr="00A467D5">
        <w:rPr>
          <w:sz w:val="24"/>
          <w:szCs w:val="24"/>
        </w:rPr>
        <w:t xml:space="preserve">that </w:t>
      </w:r>
      <w:r w:rsidR="005A2815" w:rsidRPr="00A467D5">
        <w:rPr>
          <w:sz w:val="24"/>
          <w:szCs w:val="24"/>
        </w:rPr>
        <w:t xml:space="preserve">the </w:t>
      </w:r>
      <w:r w:rsidR="00CD3CD5" w:rsidRPr="00A467D5">
        <w:rPr>
          <w:sz w:val="24"/>
          <w:szCs w:val="24"/>
        </w:rPr>
        <w:t xml:space="preserve">Board accept and </w:t>
      </w:r>
      <w:r w:rsidR="00EA36D9" w:rsidRPr="00A467D5">
        <w:rPr>
          <w:sz w:val="24"/>
          <w:szCs w:val="24"/>
        </w:rPr>
        <w:t>approv</w:t>
      </w:r>
      <w:r w:rsidR="00DD2FF2">
        <w:rPr>
          <w:sz w:val="24"/>
          <w:szCs w:val="24"/>
        </w:rPr>
        <w:t xml:space="preserve">e </w:t>
      </w:r>
      <w:r>
        <w:rPr>
          <w:sz w:val="24"/>
          <w:szCs w:val="24"/>
        </w:rPr>
        <w:t xml:space="preserve">the </w:t>
      </w:r>
      <w:r w:rsidR="00787296">
        <w:rPr>
          <w:sz w:val="24"/>
          <w:szCs w:val="24"/>
        </w:rPr>
        <w:t xml:space="preserve">Credentials </w:t>
      </w:r>
      <w:r>
        <w:rPr>
          <w:sz w:val="24"/>
          <w:szCs w:val="24"/>
        </w:rPr>
        <w:t>Commit</w:t>
      </w:r>
      <w:r w:rsidR="00CD3CD5" w:rsidRPr="00A467D5">
        <w:rPr>
          <w:sz w:val="24"/>
          <w:szCs w:val="24"/>
        </w:rPr>
        <w:t xml:space="preserve">tee </w:t>
      </w:r>
      <w:r w:rsidR="00787296">
        <w:rPr>
          <w:sz w:val="24"/>
          <w:szCs w:val="24"/>
        </w:rPr>
        <w:t xml:space="preserve">Action </w:t>
      </w:r>
      <w:r>
        <w:rPr>
          <w:sz w:val="24"/>
          <w:szCs w:val="24"/>
        </w:rPr>
        <w:t xml:space="preserve">memo of </w:t>
      </w:r>
      <w:r w:rsidR="00DD2FF2">
        <w:rPr>
          <w:sz w:val="24"/>
          <w:szCs w:val="24"/>
        </w:rPr>
        <w:t>May 24</w:t>
      </w:r>
      <w:r>
        <w:rPr>
          <w:sz w:val="24"/>
          <w:szCs w:val="24"/>
        </w:rPr>
        <w:t>, 2017</w:t>
      </w:r>
      <w:r w:rsidR="00426953" w:rsidRPr="00A467D5">
        <w:rPr>
          <w:sz w:val="24"/>
          <w:szCs w:val="24"/>
        </w:rPr>
        <w:t>.</w:t>
      </w:r>
      <w:r w:rsidR="00F2505F">
        <w:rPr>
          <w:sz w:val="24"/>
          <w:szCs w:val="24"/>
        </w:rPr>
        <w:t xml:space="preserve">  </w:t>
      </w:r>
      <w:r w:rsidR="009D351D" w:rsidRPr="00A467D5">
        <w:rPr>
          <w:sz w:val="24"/>
          <w:szCs w:val="24"/>
        </w:rPr>
        <w:t xml:space="preserve">The Board accepted and approved the </w:t>
      </w:r>
      <w:r w:rsidR="00CD5C58">
        <w:rPr>
          <w:sz w:val="24"/>
          <w:szCs w:val="24"/>
        </w:rPr>
        <w:t xml:space="preserve">action </w:t>
      </w:r>
      <w:r w:rsidR="002729AB">
        <w:rPr>
          <w:sz w:val="24"/>
          <w:szCs w:val="24"/>
        </w:rPr>
        <w:t>memo</w:t>
      </w:r>
      <w:r w:rsidR="009D351D" w:rsidRPr="00A467D5">
        <w:rPr>
          <w:sz w:val="24"/>
          <w:szCs w:val="24"/>
        </w:rPr>
        <w:t xml:space="preserve"> unanimously.</w:t>
      </w:r>
    </w:p>
    <w:p w:rsidR="00CD5C58" w:rsidRPr="00A467D5" w:rsidRDefault="009111D9" w:rsidP="00426953">
      <w:pPr>
        <w:spacing w:after="0" w:line="240" w:lineRule="auto"/>
        <w:contextualSpacing/>
        <w:jc w:val="both"/>
        <w:rPr>
          <w:sz w:val="24"/>
          <w:szCs w:val="24"/>
        </w:rPr>
      </w:pPr>
      <w:r>
        <w:rPr>
          <w:sz w:val="24"/>
          <w:szCs w:val="24"/>
        </w:rPr>
        <w:tab/>
      </w:r>
    </w:p>
    <w:p w:rsidR="00AF0B78" w:rsidRPr="00A467D5" w:rsidRDefault="002729AB" w:rsidP="00AB7668">
      <w:pPr>
        <w:spacing w:after="0" w:line="240" w:lineRule="auto"/>
        <w:contextualSpacing/>
        <w:jc w:val="both"/>
        <w:rPr>
          <w:b/>
          <w:sz w:val="24"/>
          <w:szCs w:val="24"/>
        </w:rPr>
      </w:pPr>
      <w:r>
        <w:rPr>
          <w:b/>
          <w:sz w:val="24"/>
          <w:szCs w:val="24"/>
        </w:rPr>
        <w:t>D</w:t>
      </w:r>
      <w:r w:rsidR="00AF0B78" w:rsidRPr="00A467D5">
        <w:rPr>
          <w:b/>
          <w:sz w:val="24"/>
          <w:szCs w:val="24"/>
        </w:rPr>
        <w:t>.</w:t>
      </w:r>
      <w:r w:rsidR="00AF0B78" w:rsidRPr="00A467D5">
        <w:rPr>
          <w:b/>
          <w:sz w:val="24"/>
          <w:szCs w:val="24"/>
        </w:rPr>
        <w:tab/>
        <w:t>R</w:t>
      </w:r>
      <w:r w:rsidR="00146913" w:rsidRPr="00A467D5">
        <w:rPr>
          <w:b/>
          <w:sz w:val="24"/>
          <w:szCs w:val="24"/>
        </w:rPr>
        <w:t xml:space="preserve">eport </w:t>
      </w:r>
      <w:r w:rsidR="00077786" w:rsidRPr="00A467D5">
        <w:rPr>
          <w:b/>
          <w:sz w:val="24"/>
          <w:szCs w:val="24"/>
        </w:rPr>
        <w:t>of the Qu</w:t>
      </w:r>
      <w:r w:rsidR="00F53654" w:rsidRPr="00A467D5">
        <w:rPr>
          <w:b/>
          <w:sz w:val="24"/>
          <w:szCs w:val="24"/>
        </w:rPr>
        <w:t xml:space="preserve">ality of Care Committee </w:t>
      </w:r>
    </w:p>
    <w:p w:rsidR="00AF0B78" w:rsidRPr="00A467D5" w:rsidRDefault="00AF0B78" w:rsidP="00AB7668">
      <w:pPr>
        <w:spacing w:after="0" w:line="240" w:lineRule="auto"/>
        <w:contextualSpacing/>
        <w:jc w:val="both"/>
        <w:rPr>
          <w:i/>
          <w:sz w:val="24"/>
          <w:szCs w:val="24"/>
        </w:rPr>
      </w:pPr>
      <w:r w:rsidRPr="00A467D5">
        <w:rPr>
          <w:b/>
          <w:i/>
          <w:sz w:val="24"/>
          <w:szCs w:val="24"/>
        </w:rPr>
        <w:tab/>
      </w:r>
      <w:r w:rsidR="00810F97" w:rsidRPr="00A467D5">
        <w:rPr>
          <w:i/>
          <w:sz w:val="24"/>
          <w:szCs w:val="24"/>
        </w:rPr>
        <w:t xml:space="preserve">Chair, Dr. David </w:t>
      </w:r>
      <w:r w:rsidR="00FB06A1" w:rsidRPr="00A467D5">
        <w:rPr>
          <w:i/>
          <w:sz w:val="24"/>
          <w:szCs w:val="24"/>
        </w:rPr>
        <w:t xml:space="preserve">H. </w:t>
      </w:r>
      <w:r w:rsidR="00810F97" w:rsidRPr="00A467D5">
        <w:rPr>
          <w:i/>
          <w:sz w:val="24"/>
          <w:szCs w:val="24"/>
        </w:rPr>
        <w:t>Brody</w:t>
      </w:r>
      <w:r w:rsidR="00AB7668" w:rsidRPr="00A467D5">
        <w:rPr>
          <w:i/>
          <w:sz w:val="24"/>
          <w:szCs w:val="24"/>
        </w:rPr>
        <w:t>, MD</w:t>
      </w:r>
    </w:p>
    <w:p w:rsidR="00AF0B78" w:rsidRPr="00A467D5" w:rsidRDefault="00AF0B78" w:rsidP="00AB7668">
      <w:pPr>
        <w:spacing w:after="0" w:line="240" w:lineRule="auto"/>
        <w:contextualSpacing/>
        <w:jc w:val="both"/>
        <w:rPr>
          <w:sz w:val="24"/>
          <w:szCs w:val="24"/>
        </w:rPr>
      </w:pPr>
    </w:p>
    <w:p w:rsidR="003C2464" w:rsidRDefault="00AF0B78" w:rsidP="003C2464">
      <w:pPr>
        <w:spacing w:after="0" w:line="240" w:lineRule="auto"/>
        <w:contextualSpacing/>
        <w:jc w:val="both"/>
        <w:rPr>
          <w:sz w:val="24"/>
          <w:szCs w:val="24"/>
        </w:rPr>
      </w:pPr>
      <w:r w:rsidRPr="00A467D5">
        <w:rPr>
          <w:sz w:val="24"/>
          <w:szCs w:val="24"/>
        </w:rPr>
        <w:tab/>
      </w:r>
      <w:r w:rsidR="003C2464" w:rsidRPr="00A467D5">
        <w:rPr>
          <w:sz w:val="24"/>
          <w:szCs w:val="24"/>
        </w:rPr>
        <w:t xml:space="preserve">Upon recommendation of the </w:t>
      </w:r>
      <w:r w:rsidR="002729AB">
        <w:rPr>
          <w:sz w:val="24"/>
          <w:szCs w:val="24"/>
        </w:rPr>
        <w:t>Quality of Care (</w:t>
      </w:r>
      <w:r w:rsidR="003C2464">
        <w:rPr>
          <w:sz w:val="24"/>
          <w:szCs w:val="24"/>
        </w:rPr>
        <w:t xml:space="preserve">QOC) </w:t>
      </w:r>
      <w:r w:rsidR="003C2464" w:rsidRPr="00A467D5">
        <w:rPr>
          <w:sz w:val="24"/>
          <w:szCs w:val="24"/>
        </w:rPr>
        <w:t xml:space="preserve">Committee, </w:t>
      </w:r>
      <w:r w:rsidR="003C2464">
        <w:rPr>
          <w:sz w:val="24"/>
          <w:szCs w:val="24"/>
        </w:rPr>
        <w:t>Dr. Brody requested that the Board accept and approve</w:t>
      </w:r>
      <w:r w:rsidR="00DD2FF2">
        <w:rPr>
          <w:sz w:val="24"/>
          <w:szCs w:val="24"/>
        </w:rPr>
        <w:t xml:space="preserve">: </w:t>
      </w:r>
      <w:r w:rsidR="002729AB">
        <w:rPr>
          <w:sz w:val="24"/>
          <w:szCs w:val="24"/>
        </w:rPr>
        <w:t xml:space="preserve"> </w:t>
      </w:r>
      <w:r w:rsidR="00DD2FF2">
        <w:rPr>
          <w:sz w:val="24"/>
          <w:szCs w:val="24"/>
        </w:rPr>
        <w:t>a)</w:t>
      </w:r>
      <w:r w:rsidR="003F62FC">
        <w:rPr>
          <w:sz w:val="24"/>
          <w:szCs w:val="24"/>
        </w:rPr>
        <w:t xml:space="preserve"> </w:t>
      </w:r>
      <w:r w:rsidR="003C2464">
        <w:rPr>
          <w:sz w:val="24"/>
          <w:szCs w:val="24"/>
        </w:rPr>
        <w:t xml:space="preserve">the QOC Committee Minutes of </w:t>
      </w:r>
      <w:r w:rsidR="00DD2FF2">
        <w:rPr>
          <w:sz w:val="24"/>
          <w:szCs w:val="24"/>
        </w:rPr>
        <w:t>March 28</w:t>
      </w:r>
      <w:r w:rsidR="00DC3304">
        <w:rPr>
          <w:sz w:val="24"/>
          <w:szCs w:val="24"/>
        </w:rPr>
        <w:t>, 2017</w:t>
      </w:r>
      <w:r w:rsidR="00930575">
        <w:rPr>
          <w:sz w:val="24"/>
          <w:szCs w:val="24"/>
        </w:rPr>
        <w:t>, and b) the QOC Committee Minutes of May 16, 2107.</w:t>
      </w:r>
      <w:r w:rsidR="003F62FC">
        <w:rPr>
          <w:sz w:val="24"/>
          <w:szCs w:val="24"/>
        </w:rPr>
        <w:t xml:space="preserve">  T</w:t>
      </w:r>
      <w:r w:rsidR="003C2464">
        <w:rPr>
          <w:sz w:val="24"/>
          <w:szCs w:val="24"/>
        </w:rPr>
        <w:t xml:space="preserve">he Board accepted and approved the minutes unanimously. </w:t>
      </w:r>
    </w:p>
    <w:p w:rsidR="003C2464" w:rsidRDefault="003C2464" w:rsidP="003C2464">
      <w:pPr>
        <w:spacing w:after="0" w:line="240" w:lineRule="auto"/>
        <w:contextualSpacing/>
        <w:jc w:val="both"/>
        <w:rPr>
          <w:sz w:val="24"/>
          <w:szCs w:val="24"/>
        </w:rPr>
      </w:pPr>
    </w:p>
    <w:p w:rsidR="00AC4D86" w:rsidRDefault="003C2464" w:rsidP="00AB7668">
      <w:pPr>
        <w:spacing w:after="0" w:line="240" w:lineRule="auto"/>
        <w:contextualSpacing/>
        <w:jc w:val="both"/>
        <w:rPr>
          <w:sz w:val="24"/>
          <w:szCs w:val="24"/>
        </w:rPr>
      </w:pPr>
      <w:r>
        <w:rPr>
          <w:sz w:val="24"/>
          <w:szCs w:val="24"/>
        </w:rPr>
        <w:tab/>
      </w:r>
      <w:r w:rsidR="008A0B73">
        <w:rPr>
          <w:sz w:val="24"/>
          <w:szCs w:val="24"/>
        </w:rPr>
        <w:t xml:space="preserve">Dr. </w:t>
      </w:r>
      <w:r w:rsidR="006D2066">
        <w:rPr>
          <w:sz w:val="24"/>
          <w:szCs w:val="24"/>
        </w:rPr>
        <w:t xml:space="preserve">Brody </w:t>
      </w:r>
      <w:r w:rsidR="00E55571">
        <w:rPr>
          <w:sz w:val="24"/>
          <w:szCs w:val="24"/>
        </w:rPr>
        <w:t xml:space="preserve">provided summaries of the </w:t>
      </w:r>
      <w:r w:rsidR="006D2066">
        <w:rPr>
          <w:sz w:val="24"/>
          <w:szCs w:val="24"/>
        </w:rPr>
        <w:t>Quarterly Quality Scorecard</w:t>
      </w:r>
      <w:r w:rsidR="00E55571">
        <w:rPr>
          <w:sz w:val="24"/>
          <w:szCs w:val="24"/>
        </w:rPr>
        <w:t xml:space="preserve">, </w:t>
      </w:r>
      <w:r w:rsidR="006D2066">
        <w:rPr>
          <w:sz w:val="24"/>
          <w:szCs w:val="24"/>
        </w:rPr>
        <w:t>the Emergency Medical Service Rapid Assessment Area</w:t>
      </w:r>
      <w:r w:rsidR="002729AB">
        <w:rPr>
          <w:sz w:val="24"/>
          <w:szCs w:val="24"/>
        </w:rPr>
        <w:t>,</w:t>
      </w:r>
      <w:r w:rsidR="00E55571">
        <w:rPr>
          <w:sz w:val="24"/>
          <w:szCs w:val="24"/>
        </w:rPr>
        <w:t xml:space="preserve"> and the </w:t>
      </w:r>
      <w:r w:rsidR="006D2066">
        <w:rPr>
          <w:sz w:val="24"/>
          <w:szCs w:val="24"/>
        </w:rPr>
        <w:t>Joint Commission</w:t>
      </w:r>
      <w:r w:rsidR="002729AB">
        <w:rPr>
          <w:sz w:val="24"/>
          <w:szCs w:val="24"/>
        </w:rPr>
        <w:t xml:space="preserve"> survey</w:t>
      </w:r>
      <w:r w:rsidR="006D2066">
        <w:rPr>
          <w:sz w:val="24"/>
          <w:szCs w:val="24"/>
        </w:rPr>
        <w:t xml:space="preserve">.  Mr. </w:t>
      </w:r>
      <w:proofErr w:type="spellStart"/>
      <w:r w:rsidR="006D2066">
        <w:rPr>
          <w:sz w:val="24"/>
          <w:szCs w:val="24"/>
        </w:rPr>
        <w:t>Kastanis</w:t>
      </w:r>
      <w:proofErr w:type="spellEnd"/>
      <w:r w:rsidR="006D2066">
        <w:rPr>
          <w:sz w:val="24"/>
          <w:szCs w:val="24"/>
        </w:rPr>
        <w:t xml:space="preserve"> added that the Comprehensive Stroke program is subject to </w:t>
      </w:r>
      <w:r w:rsidR="002F7FCE">
        <w:rPr>
          <w:sz w:val="24"/>
          <w:szCs w:val="24"/>
        </w:rPr>
        <w:t xml:space="preserve">a follow up survey by TJC </w:t>
      </w:r>
      <w:r w:rsidR="006D2066">
        <w:rPr>
          <w:sz w:val="24"/>
          <w:szCs w:val="24"/>
        </w:rPr>
        <w:t xml:space="preserve">in the coming months. </w:t>
      </w:r>
    </w:p>
    <w:p w:rsidR="00AC4D86" w:rsidRPr="00AC4D86" w:rsidRDefault="00AC4D86" w:rsidP="00AB7668">
      <w:pPr>
        <w:spacing w:after="0" w:line="240" w:lineRule="auto"/>
        <w:contextualSpacing/>
        <w:jc w:val="both"/>
        <w:rPr>
          <w:sz w:val="24"/>
          <w:szCs w:val="24"/>
        </w:rPr>
      </w:pPr>
    </w:p>
    <w:p w:rsidR="00D63527" w:rsidRPr="00A467D5" w:rsidRDefault="0039682B" w:rsidP="00AB7668">
      <w:pPr>
        <w:spacing w:after="0" w:line="240" w:lineRule="auto"/>
        <w:jc w:val="both"/>
        <w:rPr>
          <w:b/>
          <w:sz w:val="24"/>
          <w:szCs w:val="24"/>
        </w:rPr>
      </w:pPr>
      <w:r>
        <w:rPr>
          <w:b/>
          <w:sz w:val="24"/>
          <w:szCs w:val="24"/>
        </w:rPr>
        <w:t>V.</w:t>
      </w:r>
      <w:r>
        <w:rPr>
          <w:b/>
          <w:sz w:val="24"/>
          <w:szCs w:val="24"/>
        </w:rPr>
        <w:tab/>
      </w:r>
      <w:r w:rsidR="00D63527" w:rsidRPr="00A467D5">
        <w:rPr>
          <w:b/>
          <w:sz w:val="24"/>
          <w:szCs w:val="24"/>
        </w:rPr>
        <w:t>Public Comment</w:t>
      </w:r>
    </w:p>
    <w:p w:rsidR="00AB7668" w:rsidRPr="00A467D5" w:rsidRDefault="00AB7668" w:rsidP="00AB7668">
      <w:pPr>
        <w:spacing w:after="0" w:line="240" w:lineRule="auto"/>
        <w:jc w:val="both"/>
        <w:rPr>
          <w:b/>
          <w:sz w:val="24"/>
          <w:szCs w:val="24"/>
        </w:rPr>
      </w:pPr>
    </w:p>
    <w:p w:rsidR="002117C0" w:rsidRDefault="00FB06A1" w:rsidP="001E60FD">
      <w:pPr>
        <w:spacing w:after="0" w:line="240" w:lineRule="auto"/>
        <w:contextualSpacing/>
        <w:jc w:val="both"/>
        <w:rPr>
          <w:sz w:val="24"/>
          <w:szCs w:val="24"/>
        </w:rPr>
      </w:pPr>
      <w:r w:rsidRPr="00A467D5">
        <w:rPr>
          <w:sz w:val="24"/>
          <w:szCs w:val="24"/>
        </w:rPr>
        <w:tab/>
      </w:r>
      <w:r w:rsidR="0081319F" w:rsidRPr="00A467D5">
        <w:rPr>
          <w:sz w:val="24"/>
          <w:szCs w:val="24"/>
        </w:rPr>
        <w:t xml:space="preserve">Chairman </w:t>
      </w:r>
      <w:proofErr w:type="spellStart"/>
      <w:r w:rsidR="00324F9C">
        <w:rPr>
          <w:sz w:val="24"/>
          <w:szCs w:val="24"/>
        </w:rPr>
        <w:t>DiFrancesco</w:t>
      </w:r>
      <w:proofErr w:type="spellEnd"/>
      <w:r w:rsidR="00324F9C">
        <w:rPr>
          <w:sz w:val="24"/>
          <w:szCs w:val="24"/>
        </w:rPr>
        <w:t xml:space="preserve"> </w:t>
      </w:r>
      <w:r w:rsidR="002117C0">
        <w:rPr>
          <w:sz w:val="24"/>
          <w:szCs w:val="24"/>
        </w:rPr>
        <w:t xml:space="preserve">noted that </w:t>
      </w:r>
      <w:r w:rsidR="006840C8">
        <w:rPr>
          <w:sz w:val="24"/>
          <w:szCs w:val="24"/>
        </w:rPr>
        <w:t xml:space="preserve">all business of the Board was completed and </w:t>
      </w:r>
      <w:r w:rsidR="00375CD9">
        <w:rPr>
          <w:sz w:val="24"/>
          <w:szCs w:val="24"/>
        </w:rPr>
        <w:t xml:space="preserve">that there were no requests </w:t>
      </w:r>
      <w:r w:rsidR="006840C8">
        <w:rPr>
          <w:sz w:val="24"/>
          <w:szCs w:val="24"/>
        </w:rPr>
        <w:t xml:space="preserve">to provide </w:t>
      </w:r>
      <w:r w:rsidR="002117C0">
        <w:rPr>
          <w:sz w:val="24"/>
          <w:szCs w:val="24"/>
        </w:rPr>
        <w:t>public comment</w:t>
      </w:r>
      <w:r w:rsidR="008A4E0B">
        <w:rPr>
          <w:sz w:val="24"/>
          <w:szCs w:val="24"/>
        </w:rPr>
        <w:t>.</w:t>
      </w:r>
      <w:r w:rsidR="002117C0">
        <w:rPr>
          <w:sz w:val="24"/>
          <w:szCs w:val="24"/>
        </w:rPr>
        <w:t xml:space="preserve"> </w:t>
      </w:r>
    </w:p>
    <w:p w:rsidR="00375CD9" w:rsidRDefault="00375CD9" w:rsidP="001E60FD">
      <w:pPr>
        <w:spacing w:after="0" w:line="240" w:lineRule="auto"/>
        <w:contextualSpacing/>
        <w:jc w:val="both"/>
        <w:rPr>
          <w:sz w:val="24"/>
          <w:szCs w:val="24"/>
        </w:rPr>
      </w:pPr>
    </w:p>
    <w:p w:rsidR="001F6F18" w:rsidRPr="00A467D5" w:rsidRDefault="00AB7668" w:rsidP="00AB7668">
      <w:pPr>
        <w:spacing w:after="0" w:line="240" w:lineRule="auto"/>
        <w:contextualSpacing/>
        <w:jc w:val="both"/>
        <w:rPr>
          <w:b/>
          <w:sz w:val="24"/>
          <w:szCs w:val="24"/>
        </w:rPr>
      </w:pPr>
      <w:r w:rsidRPr="00A467D5">
        <w:rPr>
          <w:b/>
          <w:sz w:val="24"/>
          <w:szCs w:val="24"/>
        </w:rPr>
        <w:t>V</w:t>
      </w:r>
      <w:r w:rsidR="0039682B">
        <w:rPr>
          <w:b/>
          <w:sz w:val="24"/>
          <w:szCs w:val="24"/>
        </w:rPr>
        <w:t>I</w:t>
      </w:r>
      <w:r w:rsidRPr="00A467D5">
        <w:rPr>
          <w:b/>
          <w:sz w:val="24"/>
          <w:szCs w:val="24"/>
        </w:rPr>
        <w:t>.</w:t>
      </w:r>
      <w:r w:rsidRPr="00A467D5">
        <w:rPr>
          <w:b/>
          <w:sz w:val="24"/>
          <w:szCs w:val="24"/>
        </w:rPr>
        <w:tab/>
      </w:r>
      <w:r w:rsidR="001F6F18" w:rsidRPr="00A467D5">
        <w:rPr>
          <w:b/>
          <w:sz w:val="24"/>
          <w:szCs w:val="24"/>
        </w:rPr>
        <w:t>Executive Session</w:t>
      </w:r>
    </w:p>
    <w:p w:rsidR="001F6F18" w:rsidRPr="00A467D5" w:rsidRDefault="001F6F18" w:rsidP="00AB7668">
      <w:pPr>
        <w:spacing w:after="0" w:line="240" w:lineRule="auto"/>
        <w:contextualSpacing/>
        <w:jc w:val="both"/>
        <w:rPr>
          <w:b/>
          <w:sz w:val="24"/>
          <w:szCs w:val="24"/>
        </w:rPr>
      </w:pPr>
    </w:p>
    <w:p w:rsidR="00D7041E" w:rsidRDefault="006D16D0" w:rsidP="00AB7668">
      <w:pPr>
        <w:spacing w:after="0" w:line="240" w:lineRule="auto"/>
        <w:contextualSpacing/>
        <w:jc w:val="both"/>
        <w:rPr>
          <w:b/>
          <w:sz w:val="24"/>
          <w:szCs w:val="24"/>
        </w:rPr>
      </w:pPr>
      <w:r>
        <w:rPr>
          <w:sz w:val="24"/>
          <w:szCs w:val="24"/>
        </w:rPr>
        <w:tab/>
        <w:t xml:space="preserve">Chairman </w:t>
      </w:r>
      <w:proofErr w:type="spellStart"/>
      <w:r>
        <w:rPr>
          <w:sz w:val="24"/>
          <w:szCs w:val="24"/>
        </w:rPr>
        <w:t>DiFrancesco</w:t>
      </w:r>
      <w:proofErr w:type="spellEnd"/>
      <w:r>
        <w:rPr>
          <w:sz w:val="24"/>
          <w:szCs w:val="24"/>
        </w:rPr>
        <w:t xml:space="preserve"> accepted a motion to convene in Executive Session, and </w:t>
      </w:r>
      <w:r w:rsidR="001F6F18" w:rsidRPr="00A467D5">
        <w:rPr>
          <w:sz w:val="24"/>
          <w:szCs w:val="24"/>
        </w:rPr>
        <w:t>stated that the Board would conven</w:t>
      </w:r>
      <w:r w:rsidR="000A30B9" w:rsidRPr="00A467D5">
        <w:rPr>
          <w:sz w:val="24"/>
          <w:szCs w:val="24"/>
        </w:rPr>
        <w:t xml:space="preserve">e in Executive </w:t>
      </w:r>
      <w:r w:rsidR="00D7041E">
        <w:rPr>
          <w:sz w:val="24"/>
          <w:szCs w:val="24"/>
        </w:rPr>
        <w:t xml:space="preserve">Session </w:t>
      </w:r>
      <w:r w:rsidR="000A30B9" w:rsidRPr="00D7041E">
        <w:rPr>
          <w:bCs/>
          <w:sz w:val="24"/>
          <w:szCs w:val="24"/>
        </w:rPr>
        <w:t>to review matters falling within the attorney-client privilege and such other matters as may be discussed in executive session, in accordance with N.J.S.A. 10:4-12.</w:t>
      </w:r>
    </w:p>
    <w:p w:rsidR="003670DE" w:rsidRDefault="003670DE" w:rsidP="00AB7668">
      <w:pPr>
        <w:spacing w:after="0" w:line="240" w:lineRule="auto"/>
        <w:contextualSpacing/>
        <w:jc w:val="both"/>
        <w:rPr>
          <w:b/>
          <w:sz w:val="24"/>
          <w:szCs w:val="24"/>
        </w:rPr>
      </w:pPr>
    </w:p>
    <w:p w:rsidR="00AB7668" w:rsidRPr="00A467D5" w:rsidRDefault="000A30B9" w:rsidP="00AB7668">
      <w:pPr>
        <w:spacing w:after="0" w:line="240" w:lineRule="auto"/>
        <w:contextualSpacing/>
        <w:jc w:val="both"/>
        <w:rPr>
          <w:b/>
          <w:sz w:val="24"/>
          <w:szCs w:val="24"/>
        </w:rPr>
      </w:pPr>
      <w:r w:rsidRPr="00A467D5">
        <w:rPr>
          <w:b/>
          <w:sz w:val="24"/>
          <w:szCs w:val="24"/>
        </w:rPr>
        <w:t>VII.</w:t>
      </w:r>
      <w:r w:rsidRPr="00A467D5">
        <w:rPr>
          <w:b/>
          <w:sz w:val="24"/>
          <w:szCs w:val="24"/>
        </w:rPr>
        <w:tab/>
      </w:r>
      <w:r w:rsidR="00AB7668" w:rsidRPr="00A467D5">
        <w:rPr>
          <w:b/>
          <w:sz w:val="24"/>
          <w:szCs w:val="24"/>
        </w:rPr>
        <w:t>Adjournment</w:t>
      </w:r>
    </w:p>
    <w:p w:rsidR="00AB7668" w:rsidRPr="00A467D5" w:rsidRDefault="00AB7668" w:rsidP="00AB7668">
      <w:pPr>
        <w:spacing w:after="0" w:line="240" w:lineRule="auto"/>
        <w:contextualSpacing/>
        <w:jc w:val="both"/>
        <w:rPr>
          <w:sz w:val="24"/>
          <w:szCs w:val="24"/>
        </w:rPr>
      </w:pPr>
    </w:p>
    <w:p w:rsidR="004B2309" w:rsidRPr="00A467D5" w:rsidRDefault="00AB7668" w:rsidP="00A77CA3">
      <w:pPr>
        <w:spacing w:after="0" w:line="240" w:lineRule="auto"/>
        <w:contextualSpacing/>
        <w:jc w:val="both"/>
        <w:rPr>
          <w:sz w:val="24"/>
          <w:szCs w:val="24"/>
        </w:rPr>
      </w:pPr>
      <w:r w:rsidRPr="00A467D5">
        <w:rPr>
          <w:sz w:val="24"/>
          <w:szCs w:val="24"/>
        </w:rPr>
        <w:tab/>
      </w:r>
      <w:proofErr w:type="gramStart"/>
      <w:r w:rsidR="002E6000" w:rsidRPr="00A467D5">
        <w:rPr>
          <w:sz w:val="24"/>
          <w:szCs w:val="24"/>
        </w:rPr>
        <w:t>Th</w:t>
      </w:r>
      <w:r w:rsidR="002E6000" w:rsidRPr="00A467D5">
        <w:rPr>
          <w:spacing w:val="-1"/>
          <w:sz w:val="24"/>
          <w:szCs w:val="24"/>
        </w:rPr>
        <w:t>er</w:t>
      </w:r>
      <w:r w:rsidR="002E6000" w:rsidRPr="00A467D5">
        <w:rPr>
          <w:sz w:val="24"/>
          <w:szCs w:val="24"/>
        </w:rPr>
        <w:t>e</w:t>
      </w:r>
      <w:proofErr w:type="gramEnd"/>
      <w:r w:rsidR="002E6000" w:rsidRPr="00A467D5">
        <w:rPr>
          <w:spacing w:val="-1"/>
          <w:sz w:val="24"/>
          <w:szCs w:val="24"/>
        </w:rPr>
        <w:t xml:space="preserve"> </w:t>
      </w:r>
      <w:r w:rsidR="002E6000" w:rsidRPr="00A467D5">
        <w:rPr>
          <w:sz w:val="24"/>
          <w:szCs w:val="24"/>
        </w:rPr>
        <w:t>b</w:t>
      </w:r>
      <w:r w:rsidR="002E6000" w:rsidRPr="00A467D5">
        <w:rPr>
          <w:spacing w:val="-1"/>
          <w:sz w:val="24"/>
          <w:szCs w:val="24"/>
        </w:rPr>
        <w:t>e</w:t>
      </w:r>
      <w:r w:rsidR="002E6000" w:rsidRPr="00A467D5">
        <w:rPr>
          <w:sz w:val="24"/>
          <w:szCs w:val="24"/>
        </w:rPr>
        <w:t xml:space="preserve">ing no </w:t>
      </w:r>
      <w:r w:rsidR="002E6000" w:rsidRPr="00A467D5">
        <w:rPr>
          <w:spacing w:val="-2"/>
          <w:sz w:val="24"/>
          <w:szCs w:val="24"/>
        </w:rPr>
        <w:t>f</w:t>
      </w:r>
      <w:r w:rsidR="002E6000" w:rsidRPr="00A467D5">
        <w:rPr>
          <w:sz w:val="24"/>
          <w:szCs w:val="24"/>
        </w:rPr>
        <w:t>u</w:t>
      </w:r>
      <w:r w:rsidR="002E6000" w:rsidRPr="00A467D5">
        <w:rPr>
          <w:spacing w:val="-1"/>
          <w:sz w:val="24"/>
          <w:szCs w:val="24"/>
        </w:rPr>
        <w:t>rt</w:t>
      </w:r>
      <w:r w:rsidR="002E6000" w:rsidRPr="00A467D5">
        <w:rPr>
          <w:sz w:val="24"/>
          <w:szCs w:val="24"/>
        </w:rPr>
        <w:t>h</w:t>
      </w:r>
      <w:r w:rsidR="002E6000" w:rsidRPr="00A467D5">
        <w:rPr>
          <w:spacing w:val="-1"/>
          <w:sz w:val="24"/>
          <w:szCs w:val="24"/>
        </w:rPr>
        <w:t>e</w:t>
      </w:r>
      <w:r w:rsidR="002E6000" w:rsidRPr="00A467D5">
        <w:rPr>
          <w:sz w:val="24"/>
          <w:szCs w:val="24"/>
        </w:rPr>
        <w:t>r</w:t>
      </w:r>
      <w:r w:rsidR="002E6000" w:rsidRPr="00A467D5">
        <w:rPr>
          <w:spacing w:val="1"/>
          <w:sz w:val="24"/>
          <w:szCs w:val="24"/>
        </w:rPr>
        <w:t xml:space="preserve"> </w:t>
      </w:r>
      <w:r w:rsidR="002E6000" w:rsidRPr="00A467D5">
        <w:rPr>
          <w:sz w:val="24"/>
          <w:szCs w:val="24"/>
        </w:rPr>
        <w:t>busin</w:t>
      </w:r>
      <w:r w:rsidR="002E6000" w:rsidRPr="00A467D5">
        <w:rPr>
          <w:spacing w:val="-1"/>
          <w:sz w:val="24"/>
          <w:szCs w:val="24"/>
        </w:rPr>
        <w:t>e</w:t>
      </w:r>
      <w:r w:rsidR="002E6000" w:rsidRPr="00A467D5">
        <w:rPr>
          <w:sz w:val="24"/>
          <w:szCs w:val="24"/>
        </w:rPr>
        <w:t xml:space="preserve">ss, </w:t>
      </w:r>
      <w:r w:rsidR="002E6000" w:rsidRPr="00A467D5">
        <w:rPr>
          <w:spacing w:val="-2"/>
          <w:sz w:val="24"/>
          <w:szCs w:val="24"/>
        </w:rPr>
        <w:t>t</w:t>
      </w:r>
      <w:r w:rsidR="002E6000" w:rsidRPr="00A467D5">
        <w:rPr>
          <w:sz w:val="24"/>
          <w:szCs w:val="24"/>
        </w:rPr>
        <w:t>he</w:t>
      </w:r>
      <w:r w:rsidR="002E6000" w:rsidRPr="00A467D5">
        <w:rPr>
          <w:spacing w:val="-1"/>
          <w:sz w:val="24"/>
          <w:szCs w:val="24"/>
        </w:rPr>
        <w:t xml:space="preserve"> </w:t>
      </w:r>
      <w:r w:rsidR="00E414FA" w:rsidRPr="00A467D5">
        <w:rPr>
          <w:spacing w:val="-1"/>
          <w:sz w:val="24"/>
          <w:szCs w:val="24"/>
        </w:rPr>
        <w:t xml:space="preserve">public </w:t>
      </w:r>
      <w:r w:rsidR="007C045D" w:rsidRPr="00A467D5">
        <w:rPr>
          <w:spacing w:val="-1"/>
          <w:sz w:val="24"/>
          <w:szCs w:val="24"/>
        </w:rPr>
        <w:t xml:space="preserve">meeting of the </w:t>
      </w:r>
      <w:r w:rsidR="00A77CA3" w:rsidRPr="00A467D5">
        <w:rPr>
          <w:spacing w:val="-1"/>
          <w:sz w:val="24"/>
          <w:szCs w:val="24"/>
        </w:rPr>
        <w:t>Board of Directors of U</w:t>
      </w:r>
      <w:r w:rsidR="00A77CA3" w:rsidRPr="00A467D5">
        <w:rPr>
          <w:sz w:val="24"/>
          <w:szCs w:val="24"/>
        </w:rPr>
        <w:t>niv</w:t>
      </w:r>
      <w:r w:rsidR="00A77CA3" w:rsidRPr="00A467D5">
        <w:rPr>
          <w:spacing w:val="-1"/>
          <w:sz w:val="24"/>
          <w:szCs w:val="24"/>
        </w:rPr>
        <w:t>er</w:t>
      </w:r>
      <w:r w:rsidR="00A77CA3" w:rsidRPr="00A467D5">
        <w:rPr>
          <w:sz w:val="24"/>
          <w:szCs w:val="24"/>
        </w:rPr>
        <w:t>si</w:t>
      </w:r>
      <w:r w:rsidR="00A77CA3" w:rsidRPr="00A467D5">
        <w:rPr>
          <w:spacing w:val="2"/>
          <w:sz w:val="24"/>
          <w:szCs w:val="24"/>
        </w:rPr>
        <w:t>t</w:t>
      </w:r>
      <w:r w:rsidR="00A77CA3" w:rsidRPr="00A467D5">
        <w:rPr>
          <w:sz w:val="24"/>
          <w:szCs w:val="24"/>
        </w:rPr>
        <w:t>y</w:t>
      </w:r>
      <w:r w:rsidR="00A77CA3" w:rsidRPr="00A467D5">
        <w:rPr>
          <w:spacing w:val="-5"/>
          <w:sz w:val="24"/>
          <w:szCs w:val="24"/>
        </w:rPr>
        <w:t xml:space="preserve"> </w:t>
      </w:r>
      <w:r w:rsidR="00A77CA3" w:rsidRPr="00A467D5">
        <w:rPr>
          <w:spacing w:val="-1"/>
          <w:sz w:val="24"/>
          <w:szCs w:val="24"/>
        </w:rPr>
        <w:t xml:space="preserve">Hospital </w:t>
      </w:r>
      <w:r w:rsidR="002E6000" w:rsidRPr="00A467D5">
        <w:rPr>
          <w:sz w:val="24"/>
          <w:szCs w:val="24"/>
        </w:rPr>
        <w:t>ad</w:t>
      </w:r>
      <w:r w:rsidR="002E6000" w:rsidRPr="00A467D5">
        <w:rPr>
          <w:spacing w:val="-1"/>
          <w:sz w:val="24"/>
          <w:szCs w:val="24"/>
        </w:rPr>
        <w:t>j</w:t>
      </w:r>
      <w:r w:rsidR="002E6000" w:rsidRPr="00A467D5">
        <w:rPr>
          <w:sz w:val="24"/>
          <w:szCs w:val="24"/>
        </w:rPr>
        <w:t>ou</w:t>
      </w:r>
      <w:r w:rsidR="002E6000" w:rsidRPr="00A467D5">
        <w:rPr>
          <w:spacing w:val="-1"/>
          <w:sz w:val="24"/>
          <w:szCs w:val="24"/>
        </w:rPr>
        <w:t>r</w:t>
      </w:r>
      <w:r w:rsidR="002E6000" w:rsidRPr="00A467D5">
        <w:rPr>
          <w:sz w:val="24"/>
          <w:szCs w:val="24"/>
        </w:rPr>
        <w:t>n</w:t>
      </w:r>
      <w:r w:rsidR="002E6000" w:rsidRPr="00A467D5">
        <w:rPr>
          <w:spacing w:val="-1"/>
          <w:sz w:val="24"/>
          <w:szCs w:val="24"/>
        </w:rPr>
        <w:t>e</w:t>
      </w:r>
      <w:bookmarkStart w:id="1" w:name="There_being_no_further_business,_the_UH-"/>
      <w:bookmarkEnd w:id="1"/>
      <w:r w:rsidR="002E6000" w:rsidRPr="00A467D5">
        <w:rPr>
          <w:sz w:val="24"/>
          <w:szCs w:val="24"/>
        </w:rPr>
        <w:t>d at</w:t>
      </w:r>
      <w:r w:rsidR="002E6000" w:rsidRPr="00603A14">
        <w:rPr>
          <w:spacing w:val="-1"/>
          <w:sz w:val="24"/>
          <w:szCs w:val="24"/>
        </w:rPr>
        <w:t xml:space="preserve"> </w:t>
      </w:r>
      <w:r w:rsidR="006D2066">
        <w:rPr>
          <w:spacing w:val="-1"/>
          <w:sz w:val="24"/>
          <w:szCs w:val="24"/>
        </w:rPr>
        <w:t>11:42</w:t>
      </w:r>
      <w:r w:rsidR="0029455B">
        <w:rPr>
          <w:spacing w:val="-1"/>
          <w:sz w:val="24"/>
          <w:szCs w:val="24"/>
        </w:rPr>
        <w:t xml:space="preserve"> </w:t>
      </w:r>
      <w:r w:rsidR="00747930">
        <w:rPr>
          <w:spacing w:val="-1"/>
          <w:sz w:val="24"/>
          <w:szCs w:val="24"/>
        </w:rPr>
        <w:t>a</w:t>
      </w:r>
      <w:r w:rsidR="00934F2C" w:rsidRPr="00A467D5">
        <w:rPr>
          <w:spacing w:val="-1"/>
          <w:sz w:val="24"/>
          <w:szCs w:val="24"/>
        </w:rPr>
        <w:t>.m.</w:t>
      </w:r>
      <w:r w:rsidR="006D16D0">
        <w:rPr>
          <w:spacing w:val="-1"/>
          <w:sz w:val="24"/>
          <w:szCs w:val="24"/>
        </w:rPr>
        <w:t xml:space="preserve">  </w:t>
      </w:r>
      <w:r w:rsidR="002E6000" w:rsidRPr="00A467D5">
        <w:rPr>
          <w:sz w:val="24"/>
          <w:szCs w:val="24"/>
        </w:rPr>
        <w:t>The</w:t>
      </w:r>
      <w:r w:rsidR="002E6000" w:rsidRPr="00A467D5">
        <w:rPr>
          <w:spacing w:val="-1"/>
          <w:sz w:val="24"/>
          <w:szCs w:val="24"/>
        </w:rPr>
        <w:t xml:space="preserve"> </w:t>
      </w:r>
      <w:r w:rsidR="002F7FCE">
        <w:rPr>
          <w:sz w:val="24"/>
          <w:szCs w:val="24"/>
        </w:rPr>
        <w:t>Annual Me</w:t>
      </w:r>
      <w:r w:rsidR="002E6000" w:rsidRPr="00A467D5">
        <w:rPr>
          <w:spacing w:val="1"/>
          <w:sz w:val="24"/>
          <w:szCs w:val="24"/>
        </w:rPr>
        <w:t>e</w:t>
      </w:r>
      <w:r w:rsidR="002E6000" w:rsidRPr="00A467D5">
        <w:rPr>
          <w:spacing w:val="-1"/>
          <w:sz w:val="24"/>
          <w:szCs w:val="24"/>
        </w:rPr>
        <w:t>t</w:t>
      </w:r>
      <w:r w:rsidR="002E6000" w:rsidRPr="00A467D5">
        <w:rPr>
          <w:sz w:val="24"/>
          <w:szCs w:val="24"/>
        </w:rPr>
        <w:t>ing of</w:t>
      </w:r>
      <w:r w:rsidR="002E6000" w:rsidRPr="00A467D5">
        <w:rPr>
          <w:spacing w:val="1"/>
          <w:sz w:val="24"/>
          <w:szCs w:val="24"/>
        </w:rPr>
        <w:t xml:space="preserve"> </w:t>
      </w:r>
      <w:r w:rsidR="002E6000" w:rsidRPr="00A467D5">
        <w:rPr>
          <w:spacing w:val="-1"/>
          <w:sz w:val="24"/>
          <w:szCs w:val="24"/>
        </w:rPr>
        <w:t>t</w:t>
      </w:r>
      <w:r w:rsidR="002E6000" w:rsidRPr="00A467D5">
        <w:rPr>
          <w:sz w:val="24"/>
          <w:szCs w:val="24"/>
        </w:rPr>
        <w:t>he</w:t>
      </w:r>
      <w:r w:rsidR="002E6000" w:rsidRPr="00A467D5">
        <w:rPr>
          <w:spacing w:val="-1"/>
          <w:sz w:val="24"/>
          <w:szCs w:val="24"/>
        </w:rPr>
        <w:t xml:space="preserve"> </w:t>
      </w:r>
      <w:r w:rsidR="009E5F1A" w:rsidRPr="00A467D5">
        <w:rPr>
          <w:spacing w:val="-1"/>
          <w:sz w:val="24"/>
          <w:szCs w:val="24"/>
        </w:rPr>
        <w:t xml:space="preserve">Board </w:t>
      </w:r>
      <w:r w:rsidR="002F7FCE">
        <w:rPr>
          <w:spacing w:val="-1"/>
          <w:sz w:val="24"/>
          <w:szCs w:val="24"/>
        </w:rPr>
        <w:t xml:space="preserve">of Directors </w:t>
      </w:r>
      <w:r w:rsidR="00DC3876" w:rsidRPr="00A467D5">
        <w:rPr>
          <w:sz w:val="24"/>
          <w:szCs w:val="24"/>
        </w:rPr>
        <w:t xml:space="preserve">is scheduled </w:t>
      </w:r>
      <w:r w:rsidR="00B41871" w:rsidRPr="00A467D5">
        <w:rPr>
          <w:sz w:val="24"/>
          <w:szCs w:val="24"/>
        </w:rPr>
        <w:t xml:space="preserve">for </w:t>
      </w:r>
      <w:r w:rsidR="002E6000" w:rsidRPr="00A467D5">
        <w:rPr>
          <w:sz w:val="24"/>
          <w:szCs w:val="24"/>
        </w:rPr>
        <w:t>Tuesda</w:t>
      </w:r>
      <w:r w:rsidR="002E6000" w:rsidRPr="00A467D5">
        <w:rPr>
          <w:spacing w:val="-1"/>
          <w:sz w:val="24"/>
          <w:szCs w:val="24"/>
        </w:rPr>
        <w:t>y</w:t>
      </w:r>
      <w:r w:rsidR="002E6000" w:rsidRPr="00A467D5">
        <w:rPr>
          <w:sz w:val="24"/>
          <w:szCs w:val="24"/>
        </w:rPr>
        <w:t xml:space="preserve">, </w:t>
      </w:r>
      <w:r w:rsidR="006D2066">
        <w:rPr>
          <w:sz w:val="24"/>
          <w:szCs w:val="24"/>
        </w:rPr>
        <w:t>September 19</w:t>
      </w:r>
      <w:r w:rsidR="000A30B9" w:rsidRPr="00A467D5">
        <w:rPr>
          <w:sz w:val="24"/>
          <w:szCs w:val="24"/>
        </w:rPr>
        <w:t xml:space="preserve">, </w:t>
      </w:r>
      <w:r w:rsidR="00DD6D1C">
        <w:rPr>
          <w:sz w:val="24"/>
          <w:szCs w:val="24"/>
        </w:rPr>
        <w:t>201</w:t>
      </w:r>
      <w:r w:rsidR="00D92B31">
        <w:rPr>
          <w:sz w:val="24"/>
          <w:szCs w:val="24"/>
        </w:rPr>
        <w:t>7</w:t>
      </w:r>
      <w:r w:rsidR="00B41871" w:rsidRPr="00A467D5">
        <w:rPr>
          <w:sz w:val="24"/>
          <w:szCs w:val="24"/>
        </w:rPr>
        <w:t xml:space="preserve"> at </w:t>
      </w:r>
      <w:r w:rsidR="006D2066">
        <w:rPr>
          <w:sz w:val="24"/>
          <w:szCs w:val="24"/>
        </w:rPr>
        <w:t>10</w:t>
      </w:r>
      <w:r w:rsidR="0029455B">
        <w:rPr>
          <w:sz w:val="24"/>
          <w:szCs w:val="24"/>
        </w:rPr>
        <w:t>:0</w:t>
      </w:r>
      <w:r w:rsidR="00B9187A" w:rsidRPr="00A467D5">
        <w:rPr>
          <w:sz w:val="24"/>
          <w:szCs w:val="24"/>
        </w:rPr>
        <w:t>0</w:t>
      </w:r>
      <w:r w:rsidR="00DC3876" w:rsidRPr="00A467D5">
        <w:rPr>
          <w:sz w:val="24"/>
          <w:szCs w:val="24"/>
        </w:rPr>
        <w:t xml:space="preserve"> </w:t>
      </w:r>
      <w:r w:rsidR="00FB06A1" w:rsidRPr="00A467D5">
        <w:rPr>
          <w:sz w:val="24"/>
          <w:szCs w:val="24"/>
        </w:rPr>
        <w:t>a.m.</w:t>
      </w:r>
      <w:r w:rsidR="00A467D5" w:rsidRPr="00A467D5">
        <w:rPr>
          <w:sz w:val="24"/>
          <w:szCs w:val="24"/>
        </w:rPr>
        <w:t>,</w:t>
      </w:r>
      <w:r w:rsidR="00FB06A1" w:rsidRPr="00A467D5">
        <w:rPr>
          <w:sz w:val="24"/>
          <w:szCs w:val="24"/>
        </w:rPr>
        <w:t xml:space="preserve"> i</w:t>
      </w:r>
      <w:r w:rsidR="00B41871" w:rsidRPr="00A467D5">
        <w:rPr>
          <w:sz w:val="24"/>
          <w:szCs w:val="24"/>
        </w:rPr>
        <w:t xml:space="preserve">n the </w:t>
      </w:r>
      <w:r w:rsidR="00DC3876" w:rsidRPr="00A467D5">
        <w:rPr>
          <w:sz w:val="24"/>
          <w:szCs w:val="24"/>
        </w:rPr>
        <w:t>Ru</w:t>
      </w:r>
      <w:r w:rsidR="004E7EE3" w:rsidRPr="00A467D5">
        <w:rPr>
          <w:sz w:val="24"/>
          <w:szCs w:val="24"/>
        </w:rPr>
        <w:t xml:space="preserve">tgers </w:t>
      </w:r>
      <w:r w:rsidR="00B945C6">
        <w:rPr>
          <w:sz w:val="24"/>
          <w:szCs w:val="24"/>
        </w:rPr>
        <w:t xml:space="preserve">Cancer Institute of </w:t>
      </w:r>
      <w:r w:rsidR="004E7EE3" w:rsidRPr="00A467D5">
        <w:rPr>
          <w:sz w:val="24"/>
          <w:szCs w:val="24"/>
        </w:rPr>
        <w:t xml:space="preserve">New Jersey </w:t>
      </w:r>
      <w:r w:rsidR="00B945C6">
        <w:rPr>
          <w:sz w:val="24"/>
          <w:szCs w:val="24"/>
        </w:rPr>
        <w:t>at University Hospital</w:t>
      </w:r>
      <w:r w:rsidR="00B41871" w:rsidRPr="00A467D5">
        <w:rPr>
          <w:spacing w:val="-1"/>
          <w:sz w:val="24"/>
          <w:szCs w:val="24"/>
        </w:rPr>
        <w:t xml:space="preserve"> located at </w:t>
      </w:r>
      <w:r w:rsidR="002E6000" w:rsidRPr="00A467D5">
        <w:rPr>
          <w:sz w:val="24"/>
          <w:szCs w:val="24"/>
        </w:rPr>
        <w:t>205 Sou</w:t>
      </w:r>
      <w:r w:rsidR="002E6000" w:rsidRPr="00A467D5">
        <w:rPr>
          <w:spacing w:val="-1"/>
          <w:sz w:val="24"/>
          <w:szCs w:val="24"/>
        </w:rPr>
        <w:t>t</w:t>
      </w:r>
      <w:r w:rsidR="002E6000" w:rsidRPr="00A467D5">
        <w:rPr>
          <w:sz w:val="24"/>
          <w:szCs w:val="24"/>
        </w:rPr>
        <w:t>h O</w:t>
      </w:r>
      <w:r w:rsidR="002E6000" w:rsidRPr="00A467D5">
        <w:rPr>
          <w:spacing w:val="-1"/>
          <w:sz w:val="24"/>
          <w:szCs w:val="24"/>
        </w:rPr>
        <w:t>r</w:t>
      </w:r>
      <w:r w:rsidR="002E6000" w:rsidRPr="00A467D5">
        <w:rPr>
          <w:sz w:val="24"/>
          <w:szCs w:val="24"/>
        </w:rPr>
        <w:t>ange</w:t>
      </w:r>
      <w:r w:rsidR="002E6000" w:rsidRPr="00A467D5">
        <w:rPr>
          <w:spacing w:val="-2"/>
          <w:sz w:val="24"/>
          <w:szCs w:val="24"/>
        </w:rPr>
        <w:t xml:space="preserve"> </w:t>
      </w:r>
      <w:r w:rsidR="002E6000" w:rsidRPr="00A467D5">
        <w:rPr>
          <w:spacing w:val="-1"/>
          <w:sz w:val="24"/>
          <w:szCs w:val="24"/>
        </w:rPr>
        <w:t>A</w:t>
      </w:r>
      <w:r w:rsidR="002E6000" w:rsidRPr="00A467D5">
        <w:rPr>
          <w:sz w:val="24"/>
          <w:szCs w:val="24"/>
        </w:rPr>
        <w:t>v</w:t>
      </w:r>
      <w:r w:rsidR="002E6000" w:rsidRPr="00A467D5">
        <w:rPr>
          <w:spacing w:val="-2"/>
          <w:sz w:val="24"/>
          <w:szCs w:val="24"/>
        </w:rPr>
        <w:t>e</w:t>
      </w:r>
      <w:r w:rsidR="002E6000" w:rsidRPr="00A467D5">
        <w:rPr>
          <w:sz w:val="24"/>
          <w:szCs w:val="24"/>
        </w:rPr>
        <w:t>nu</w:t>
      </w:r>
      <w:r w:rsidR="002E6000" w:rsidRPr="00A467D5">
        <w:rPr>
          <w:spacing w:val="-1"/>
          <w:sz w:val="24"/>
          <w:szCs w:val="24"/>
        </w:rPr>
        <w:t>e</w:t>
      </w:r>
      <w:r w:rsidR="00B41871" w:rsidRPr="00A467D5">
        <w:rPr>
          <w:spacing w:val="-1"/>
          <w:sz w:val="24"/>
          <w:szCs w:val="24"/>
        </w:rPr>
        <w:t>, B</w:t>
      </w:r>
      <w:r w:rsidR="00FB06A1" w:rsidRPr="00A467D5">
        <w:rPr>
          <w:spacing w:val="-1"/>
          <w:sz w:val="24"/>
          <w:szCs w:val="24"/>
        </w:rPr>
        <w:t xml:space="preserve">oard Room </w:t>
      </w:r>
      <w:r w:rsidR="00B945C6">
        <w:rPr>
          <w:spacing w:val="-1"/>
          <w:sz w:val="24"/>
          <w:szCs w:val="24"/>
        </w:rPr>
        <w:t>B-</w:t>
      </w:r>
      <w:r w:rsidR="00FB06A1" w:rsidRPr="00A467D5">
        <w:rPr>
          <w:spacing w:val="-1"/>
          <w:sz w:val="24"/>
          <w:szCs w:val="24"/>
        </w:rPr>
        <w:t>1</w:t>
      </w:r>
      <w:r w:rsidR="002E6000" w:rsidRPr="00A467D5">
        <w:rPr>
          <w:sz w:val="24"/>
          <w:szCs w:val="24"/>
        </w:rPr>
        <w:t>120</w:t>
      </w:r>
      <w:r w:rsidR="00B41871" w:rsidRPr="00A467D5">
        <w:rPr>
          <w:sz w:val="24"/>
          <w:szCs w:val="24"/>
        </w:rPr>
        <w:t xml:space="preserve">, </w:t>
      </w:r>
      <w:proofErr w:type="gramStart"/>
      <w:r w:rsidR="002E6000" w:rsidRPr="00A467D5">
        <w:rPr>
          <w:spacing w:val="-1"/>
          <w:sz w:val="24"/>
          <w:szCs w:val="24"/>
        </w:rPr>
        <w:t>N</w:t>
      </w:r>
      <w:r w:rsidR="002E6000" w:rsidRPr="00A467D5">
        <w:rPr>
          <w:spacing w:val="1"/>
          <w:sz w:val="24"/>
          <w:szCs w:val="24"/>
        </w:rPr>
        <w:t>ew</w:t>
      </w:r>
      <w:r w:rsidR="002E6000" w:rsidRPr="00A467D5">
        <w:rPr>
          <w:spacing w:val="-1"/>
          <w:sz w:val="24"/>
          <w:szCs w:val="24"/>
        </w:rPr>
        <w:t>a</w:t>
      </w:r>
      <w:r w:rsidR="002E6000" w:rsidRPr="00A467D5">
        <w:rPr>
          <w:sz w:val="24"/>
          <w:szCs w:val="24"/>
        </w:rPr>
        <w:t>rk</w:t>
      </w:r>
      <w:proofErr w:type="gramEnd"/>
      <w:r w:rsidR="002E6000" w:rsidRPr="00A467D5">
        <w:rPr>
          <w:sz w:val="24"/>
          <w:szCs w:val="24"/>
        </w:rPr>
        <w:t>,</w:t>
      </w:r>
      <w:r w:rsidR="002E6000" w:rsidRPr="00A467D5">
        <w:rPr>
          <w:spacing w:val="-1"/>
          <w:sz w:val="24"/>
          <w:szCs w:val="24"/>
        </w:rPr>
        <w:t xml:space="preserve"> </w:t>
      </w:r>
      <w:r w:rsidR="00B41871" w:rsidRPr="00A467D5">
        <w:rPr>
          <w:spacing w:val="-1"/>
          <w:sz w:val="24"/>
          <w:szCs w:val="24"/>
        </w:rPr>
        <w:t xml:space="preserve">New Jersey. </w:t>
      </w:r>
    </w:p>
    <w:p w:rsidR="00901C02" w:rsidRPr="00A467D5" w:rsidRDefault="00901C02">
      <w:pPr>
        <w:contextualSpacing/>
        <w:jc w:val="both"/>
        <w:rPr>
          <w:sz w:val="24"/>
          <w:szCs w:val="24"/>
        </w:rPr>
      </w:pPr>
    </w:p>
    <w:sectPr w:rsidR="00901C02" w:rsidRPr="00A467D5" w:rsidSect="00A6006C">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4E" w:rsidRDefault="00BF1A4E" w:rsidP="00C4549A">
      <w:pPr>
        <w:spacing w:after="0" w:line="240" w:lineRule="auto"/>
      </w:pPr>
      <w:r>
        <w:separator/>
      </w:r>
    </w:p>
  </w:endnote>
  <w:endnote w:type="continuationSeparator" w:id="0">
    <w:p w:rsidR="00BF1A4E" w:rsidRDefault="00BF1A4E" w:rsidP="00C4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260311"/>
      <w:docPartObj>
        <w:docPartGallery w:val="Page Numbers (Bottom of Page)"/>
        <w:docPartUnique/>
      </w:docPartObj>
    </w:sdtPr>
    <w:sdtEndPr>
      <w:rPr>
        <w:noProof/>
      </w:rPr>
    </w:sdtEndPr>
    <w:sdtContent>
      <w:p w:rsidR="005D01FB" w:rsidRDefault="005D01FB">
        <w:pPr>
          <w:pStyle w:val="Footer"/>
          <w:jc w:val="right"/>
        </w:pPr>
        <w:r>
          <w:fldChar w:fldCharType="begin"/>
        </w:r>
        <w:r>
          <w:instrText xml:space="preserve"> PAGE   \* MERGEFORMAT </w:instrText>
        </w:r>
        <w:r>
          <w:fldChar w:fldCharType="separate"/>
        </w:r>
        <w:r w:rsidR="001B395B">
          <w:rPr>
            <w:noProof/>
          </w:rPr>
          <w:t>2</w:t>
        </w:r>
        <w:r>
          <w:rPr>
            <w:noProof/>
          </w:rPr>
          <w:fldChar w:fldCharType="end"/>
        </w:r>
      </w:p>
    </w:sdtContent>
  </w:sdt>
  <w:p w:rsidR="005D01FB" w:rsidRDefault="005D01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4E" w:rsidRDefault="00BF1A4E" w:rsidP="00C4549A">
      <w:pPr>
        <w:spacing w:after="0" w:line="240" w:lineRule="auto"/>
      </w:pPr>
      <w:r>
        <w:separator/>
      </w:r>
    </w:p>
  </w:footnote>
  <w:footnote w:type="continuationSeparator" w:id="0">
    <w:p w:rsidR="00BF1A4E" w:rsidRDefault="00BF1A4E" w:rsidP="00C454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FB" w:rsidRDefault="00603A14">
    <w:pPr>
      <w:pStyle w:val="Header"/>
    </w:pPr>
    <w:r w:rsidRPr="00603A14">
      <w:rPr>
        <w:noProof/>
        <w:sz w:val="24"/>
        <w:szCs w:val="24"/>
      </w:rPr>
      <w:drawing>
        <wp:anchor distT="0" distB="0" distL="114300" distR="114300" simplePos="0" relativeHeight="251657216" behindDoc="0" locked="0" layoutInCell="1" allowOverlap="1" wp14:anchorId="2ACAB959" wp14:editId="4D6CDDF3">
          <wp:simplePos x="0" y="0"/>
          <wp:positionH relativeFrom="column">
            <wp:posOffset>1019175</wp:posOffset>
          </wp:positionH>
          <wp:positionV relativeFrom="paragraph">
            <wp:posOffset>-133350</wp:posOffset>
          </wp:positionV>
          <wp:extent cx="4152900" cy="1038225"/>
          <wp:effectExtent l="0" t="0" r="0" b="9525"/>
          <wp:wrapSquare wrapText="bothSides"/>
          <wp:docPr id="3" name="Picture 3" descr="C:\Users\robinstt\Pictures\NewUH_logo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tt\Pictures\NewUH_logo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9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A14">
      <w:rPr>
        <w:noProof/>
        <w:sz w:val="24"/>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EF9"/>
    <w:multiLevelType w:val="hybridMultilevel"/>
    <w:tmpl w:val="874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46255"/>
    <w:multiLevelType w:val="hybridMultilevel"/>
    <w:tmpl w:val="27869B6A"/>
    <w:lvl w:ilvl="0" w:tplc="E93E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465D5"/>
    <w:multiLevelType w:val="hybridMultilevel"/>
    <w:tmpl w:val="6860B546"/>
    <w:lvl w:ilvl="0" w:tplc="B3A680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93F67"/>
    <w:multiLevelType w:val="hybridMultilevel"/>
    <w:tmpl w:val="0260703C"/>
    <w:lvl w:ilvl="0" w:tplc="E93E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361DB"/>
    <w:multiLevelType w:val="hybridMultilevel"/>
    <w:tmpl w:val="B7C47482"/>
    <w:lvl w:ilvl="0" w:tplc="E93E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6422E"/>
    <w:multiLevelType w:val="hybridMultilevel"/>
    <w:tmpl w:val="B8ECDB68"/>
    <w:lvl w:ilvl="0" w:tplc="A39E56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EA2955"/>
    <w:multiLevelType w:val="hybridMultilevel"/>
    <w:tmpl w:val="3368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30801"/>
    <w:multiLevelType w:val="hybridMultilevel"/>
    <w:tmpl w:val="5FC6B7B4"/>
    <w:lvl w:ilvl="0" w:tplc="5C909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3A750C"/>
    <w:multiLevelType w:val="hybridMultilevel"/>
    <w:tmpl w:val="434E9394"/>
    <w:lvl w:ilvl="0" w:tplc="E93E7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BD6684"/>
    <w:multiLevelType w:val="hybridMultilevel"/>
    <w:tmpl w:val="33C2DFDC"/>
    <w:lvl w:ilvl="0" w:tplc="E93E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91BB2"/>
    <w:multiLevelType w:val="hybridMultilevel"/>
    <w:tmpl w:val="54221ED8"/>
    <w:lvl w:ilvl="0" w:tplc="E93E7EBA">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16A3215"/>
    <w:multiLevelType w:val="hybridMultilevel"/>
    <w:tmpl w:val="24D0C2E2"/>
    <w:lvl w:ilvl="0" w:tplc="E93E7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0375D4"/>
    <w:multiLevelType w:val="hybridMultilevel"/>
    <w:tmpl w:val="5AB6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57BD9"/>
    <w:multiLevelType w:val="hybridMultilevel"/>
    <w:tmpl w:val="F1DAF21C"/>
    <w:lvl w:ilvl="0" w:tplc="E93E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22DB9"/>
    <w:multiLevelType w:val="hybridMultilevel"/>
    <w:tmpl w:val="0194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D0D67"/>
    <w:multiLevelType w:val="hybridMultilevel"/>
    <w:tmpl w:val="86D06F04"/>
    <w:lvl w:ilvl="0" w:tplc="83BE7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152650"/>
    <w:multiLevelType w:val="hybridMultilevel"/>
    <w:tmpl w:val="FE36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E58D4"/>
    <w:multiLevelType w:val="hybridMultilevel"/>
    <w:tmpl w:val="4D5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F81DEE"/>
    <w:multiLevelType w:val="hybridMultilevel"/>
    <w:tmpl w:val="B862FE8E"/>
    <w:lvl w:ilvl="0" w:tplc="E93E7E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C74976"/>
    <w:multiLevelType w:val="hybridMultilevel"/>
    <w:tmpl w:val="A4A250A0"/>
    <w:lvl w:ilvl="0" w:tplc="6F129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F1413B"/>
    <w:multiLevelType w:val="hybridMultilevel"/>
    <w:tmpl w:val="60FCFCCC"/>
    <w:lvl w:ilvl="0" w:tplc="E93E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7"/>
  </w:num>
  <w:num w:numId="5">
    <w:abstractNumId w:val="9"/>
  </w:num>
  <w:num w:numId="6">
    <w:abstractNumId w:val="1"/>
  </w:num>
  <w:num w:numId="7">
    <w:abstractNumId w:val="0"/>
  </w:num>
  <w:num w:numId="8">
    <w:abstractNumId w:val="13"/>
  </w:num>
  <w:num w:numId="9">
    <w:abstractNumId w:val="10"/>
  </w:num>
  <w:num w:numId="10">
    <w:abstractNumId w:val="3"/>
  </w:num>
  <w:num w:numId="11">
    <w:abstractNumId w:val="20"/>
  </w:num>
  <w:num w:numId="12">
    <w:abstractNumId w:val="14"/>
  </w:num>
  <w:num w:numId="13">
    <w:abstractNumId w:val="8"/>
  </w:num>
  <w:num w:numId="14">
    <w:abstractNumId w:val="18"/>
  </w:num>
  <w:num w:numId="15">
    <w:abstractNumId w:val="11"/>
  </w:num>
  <w:num w:numId="16">
    <w:abstractNumId w:val="16"/>
  </w:num>
  <w:num w:numId="17">
    <w:abstractNumId w:val="2"/>
  </w:num>
  <w:num w:numId="18">
    <w:abstractNumId w:val="19"/>
  </w:num>
  <w:num w:numId="19">
    <w:abstractNumId w:val="7"/>
  </w:num>
  <w:num w:numId="20">
    <w:abstractNumId w:val="5"/>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36"/>
    <w:rsid w:val="00002BDC"/>
    <w:rsid w:val="00007F17"/>
    <w:rsid w:val="00011AE3"/>
    <w:rsid w:val="00011D38"/>
    <w:rsid w:val="00017C1A"/>
    <w:rsid w:val="00023082"/>
    <w:rsid w:val="00025645"/>
    <w:rsid w:val="00031666"/>
    <w:rsid w:val="000328B3"/>
    <w:rsid w:val="000363D1"/>
    <w:rsid w:val="00036F92"/>
    <w:rsid w:val="0003734D"/>
    <w:rsid w:val="00040F42"/>
    <w:rsid w:val="000418E5"/>
    <w:rsid w:val="00042A67"/>
    <w:rsid w:val="0004399D"/>
    <w:rsid w:val="00044E0D"/>
    <w:rsid w:val="000463DB"/>
    <w:rsid w:val="000502B9"/>
    <w:rsid w:val="0005523D"/>
    <w:rsid w:val="00067E71"/>
    <w:rsid w:val="00077786"/>
    <w:rsid w:val="00087326"/>
    <w:rsid w:val="000912C9"/>
    <w:rsid w:val="00093070"/>
    <w:rsid w:val="00096661"/>
    <w:rsid w:val="000A30B9"/>
    <w:rsid w:val="000A56D6"/>
    <w:rsid w:val="000A6B78"/>
    <w:rsid w:val="000B5E1A"/>
    <w:rsid w:val="000C182C"/>
    <w:rsid w:val="000C669D"/>
    <w:rsid w:val="000D200C"/>
    <w:rsid w:val="000E1470"/>
    <w:rsid w:val="000E1B24"/>
    <w:rsid w:val="000E67D1"/>
    <w:rsid w:val="000E6FF9"/>
    <w:rsid w:val="0010039A"/>
    <w:rsid w:val="001010A1"/>
    <w:rsid w:val="0010179C"/>
    <w:rsid w:val="00102A3A"/>
    <w:rsid w:val="001054DC"/>
    <w:rsid w:val="001062F5"/>
    <w:rsid w:val="00107CA6"/>
    <w:rsid w:val="00107F69"/>
    <w:rsid w:val="00120D4C"/>
    <w:rsid w:val="00122D5F"/>
    <w:rsid w:val="00125800"/>
    <w:rsid w:val="001271EB"/>
    <w:rsid w:val="00127E2C"/>
    <w:rsid w:val="00146913"/>
    <w:rsid w:val="00147F92"/>
    <w:rsid w:val="00151629"/>
    <w:rsid w:val="00156997"/>
    <w:rsid w:val="00160C35"/>
    <w:rsid w:val="00170F3D"/>
    <w:rsid w:val="00172DB5"/>
    <w:rsid w:val="00173146"/>
    <w:rsid w:val="0018058D"/>
    <w:rsid w:val="00182FFC"/>
    <w:rsid w:val="00187710"/>
    <w:rsid w:val="00187B25"/>
    <w:rsid w:val="00190B55"/>
    <w:rsid w:val="00196D16"/>
    <w:rsid w:val="001A0AB7"/>
    <w:rsid w:val="001A221B"/>
    <w:rsid w:val="001A6470"/>
    <w:rsid w:val="001A72AC"/>
    <w:rsid w:val="001B0BB1"/>
    <w:rsid w:val="001B1BD2"/>
    <w:rsid w:val="001B3750"/>
    <w:rsid w:val="001B395B"/>
    <w:rsid w:val="001B6352"/>
    <w:rsid w:val="001B6C82"/>
    <w:rsid w:val="001E09D6"/>
    <w:rsid w:val="001E60FD"/>
    <w:rsid w:val="001E71D6"/>
    <w:rsid w:val="001F55BB"/>
    <w:rsid w:val="001F6F18"/>
    <w:rsid w:val="001F7678"/>
    <w:rsid w:val="0020127D"/>
    <w:rsid w:val="00202B32"/>
    <w:rsid w:val="002101D6"/>
    <w:rsid w:val="002116CE"/>
    <w:rsid w:val="002117C0"/>
    <w:rsid w:val="002144D5"/>
    <w:rsid w:val="00220C00"/>
    <w:rsid w:val="00245038"/>
    <w:rsid w:val="0025705F"/>
    <w:rsid w:val="0026389A"/>
    <w:rsid w:val="002729AB"/>
    <w:rsid w:val="002834EE"/>
    <w:rsid w:val="0028618D"/>
    <w:rsid w:val="00286D6F"/>
    <w:rsid w:val="00293873"/>
    <w:rsid w:val="0029398F"/>
    <w:rsid w:val="0029455B"/>
    <w:rsid w:val="0029600F"/>
    <w:rsid w:val="002B0018"/>
    <w:rsid w:val="002B18A5"/>
    <w:rsid w:val="002B2E84"/>
    <w:rsid w:val="002B3BF4"/>
    <w:rsid w:val="002C0DC7"/>
    <w:rsid w:val="002C450A"/>
    <w:rsid w:val="002E30A8"/>
    <w:rsid w:val="002E4C01"/>
    <w:rsid w:val="002E6000"/>
    <w:rsid w:val="002E7E42"/>
    <w:rsid w:val="002F08F2"/>
    <w:rsid w:val="002F2B85"/>
    <w:rsid w:val="002F60F2"/>
    <w:rsid w:val="002F7FCE"/>
    <w:rsid w:val="003004DC"/>
    <w:rsid w:val="0030641B"/>
    <w:rsid w:val="00307F27"/>
    <w:rsid w:val="00311DC2"/>
    <w:rsid w:val="00320FE0"/>
    <w:rsid w:val="00321975"/>
    <w:rsid w:val="00323B3B"/>
    <w:rsid w:val="00324F9C"/>
    <w:rsid w:val="0033021A"/>
    <w:rsid w:val="0033682B"/>
    <w:rsid w:val="00341DB5"/>
    <w:rsid w:val="00346931"/>
    <w:rsid w:val="00346A77"/>
    <w:rsid w:val="00346E3F"/>
    <w:rsid w:val="0035061E"/>
    <w:rsid w:val="00354A99"/>
    <w:rsid w:val="003670DE"/>
    <w:rsid w:val="003700D9"/>
    <w:rsid w:val="003732A1"/>
    <w:rsid w:val="00375CD9"/>
    <w:rsid w:val="00382020"/>
    <w:rsid w:val="0038409A"/>
    <w:rsid w:val="003844CA"/>
    <w:rsid w:val="003847AF"/>
    <w:rsid w:val="00390111"/>
    <w:rsid w:val="0039682B"/>
    <w:rsid w:val="003B7313"/>
    <w:rsid w:val="003C2464"/>
    <w:rsid w:val="003D0C22"/>
    <w:rsid w:val="003D7B11"/>
    <w:rsid w:val="003E277D"/>
    <w:rsid w:val="003E3578"/>
    <w:rsid w:val="003F62FC"/>
    <w:rsid w:val="0041287A"/>
    <w:rsid w:val="0041316B"/>
    <w:rsid w:val="00414A9E"/>
    <w:rsid w:val="004161EE"/>
    <w:rsid w:val="004216E9"/>
    <w:rsid w:val="00424190"/>
    <w:rsid w:val="00426953"/>
    <w:rsid w:val="004274BE"/>
    <w:rsid w:val="0043243E"/>
    <w:rsid w:val="00435005"/>
    <w:rsid w:val="0043554E"/>
    <w:rsid w:val="0044173E"/>
    <w:rsid w:val="00446175"/>
    <w:rsid w:val="00452C70"/>
    <w:rsid w:val="004706F9"/>
    <w:rsid w:val="00476F22"/>
    <w:rsid w:val="00477240"/>
    <w:rsid w:val="00494230"/>
    <w:rsid w:val="004A0B69"/>
    <w:rsid w:val="004A25A7"/>
    <w:rsid w:val="004A3238"/>
    <w:rsid w:val="004B2309"/>
    <w:rsid w:val="004C53F2"/>
    <w:rsid w:val="004C5677"/>
    <w:rsid w:val="004D2B50"/>
    <w:rsid w:val="004D3A93"/>
    <w:rsid w:val="004D5071"/>
    <w:rsid w:val="004D62ED"/>
    <w:rsid w:val="004E6CF4"/>
    <w:rsid w:val="004E7EE3"/>
    <w:rsid w:val="004F100A"/>
    <w:rsid w:val="004F1DAA"/>
    <w:rsid w:val="004F1EF4"/>
    <w:rsid w:val="004F227F"/>
    <w:rsid w:val="004F29B4"/>
    <w:rsid w:val="004F6314"/>
    <w:rsid w:val="004F63DF"/>
    <w:rsid w:val="004F7AB6"/>
    <w:rsid w:val="005001CE"/>
    <w:rsid w:val="00504611"/>
    <w:rsid w:val="005065A8"/>
    <w:rsid w:val="0050799E"/>
    <w:rsid w:val="00515942"/>
    <w:rsid w:val="005172F1"/>
    <w:rsid w:val="00531AB0"/>
    <w:rsid w:val="00543388"/>
    <w:rsid w:val="00544A77"/>
    <w:rsid w:val="00545672"/>
    <w:rsid w:val="00547F31"/>
    <w:rsid w:val="00567D8A"/>
    <w:rsid w:val="005726FB"/>
    <w:rsid w:val="005846E7"/>
    <w:rsid w:val="00587870"/>
    <w:rsid w:val="00591744"/>
    <w:rsid w:val="00597CB4"/>
    <w:rsid w:val="005A2815"/>
    <w:rsid w:val="005A37B1"/>
    <w:rsid w:val="005A4C17"/>
    <w:rsid w:val="005A6E84"/>
    <w:rsid w:val="005B2467"/>
    <w:rsid w:val="005B64AB"/>
    <w:rsid w:val="005B6540"/>
    <w:rsid w:val="005B6628"/>
    <w:rsid w:val="005C06EB"/>
    <w:rsid w:val="005C3339"/>
    <w:rsid w:val="005C5D6F"/>
    <w:rsid w:val="005C76D8"/>
    <w:rsid w:val="005D01FB"/>
    <w:rsid w:val="005D461F"/>
    <w:rsid w:val="005D79E5"/>
    <w:rsid w:val="005E3A4C"/>
    <w:rsid w:val="005E6368"/>
    <w:rsid w:val="005E7522"/>
    <w:rsid w:val="005F2753"/>
    <w:rsid w:val="005F62AA"/>
    <w:rsid w:val="005F72EE"/>
    <w:rsid w:val="00603A14"/>
    <w:rsid w:val="00607F70"/>
    <w:rsid w:val="00607FDA"/>
    <w:rsid w:val="00615950"/>
    <w:rsid w:val="00616FAC"/>
    <w:rsid w:val="00622D51"/>
    <w:rsid w:val="0062572A"/>
    <w:rsid w:val="00626E2B"/>
    <w:rsid w:val="00632411"/>
    <w:rsid w:val="00633BDD"/>
    <w:rsid w:val="00634305"/>
    <w:rsid w:val="00635361"/>
    <w:rsid w:val="006366D4"/>
    <w:rsid w:val="006415B7"/>
    <w:rsid w:val="00643080"/>
    <w:rsid w:val="00644C31"/>
    <w:rsid w:val="0064598A"/>
    <w:rsid w:val="00651737"/>
    <w:rsid w:val="0066023C"/>
    <w:rsid w:val="00664E1D"/>
    <w:rsid w:val="0067138A"/>
    <w:rsid w:val="00674239"/>
    <w:rsid w:val="00677B82"/>
    <w:rsid w:val="00681F00"/>
    <w:rsid w:val="006825C9"/>
    <w:rsid w:val="00683996"/>
    <w:rsid w:val="006840C8"/>
    <w:rsid w:val="006914C2"/>
    <w:rsid w:val="006947D2"/>
    <w:rsid w:val="0069534E"/>
    <w:rsid w:val="00697E68"/>
    <w:rsid w:val="006A24C4"/>
    <w:rsid w:val="006A6D30"/>
    <w:rsid w:val="006A7158"/>
    <w:rsid w:val="006B5E36"/>
    <w:rsid w:val="006B75F8"/>
    <w:rsid w:val="006C03EA"/>
    <w:rsid w:val="006C165F"/>
    <w:rsid w:val="006C790E"/>
    <w:rsid w:val="006D16D0"/>
    <w:rsid w:val="006D2066"/>
    <w:rsid w:val="006D21E0"/>
    <w:rsid w:val="006D4E3D"/>
    <w:rsid w:val="006D7942"/>
    <w:rsid w:val="006D798B"/>
    <w:rsid w:val="006D7CA9"/>
    <w:rsid w:val="006E0797"/>
    <w:rsid w:val="006E4533"/>
    <w:rsid w:val="006F0F6B"/>
    <w:rsid w:val="006F4505"/>
    <w:rsid w:val="006F69DA"/>
    <w:rsid w:val="007006AC"/>
    <w:rsid w:val="007049FB"/>
    <w:rsid w:val="007053B5"/>
    <w:rsid w:val="00706310"/>
    <w:rsid w:val="00713632"/>
    <w:rsid w:val="00730779"/>
    <w:rsid w:val="00734E0D"/>
    <w:rsid w:val="00741AEE"/>
    <w:rsid w:val="007454DB"/>
    <w:rsid w:val="00747930"/>
    <w:rsid w:val="00753DB5"/>
    <w:rsid w:val="007634F1"/>
    <w:rsid w:val="0076506A"/>
    <w:rsid w:val="00773DF8"/>
    <w:rsid w:val="00774079"/>
    <w:rsid w:val="00782D27"/>
    <w:rsid w:val="00782F81"/>
    <w:rsid w:val="00783414"/>
    <w:rsid w:val="00787296"/>
    <w:rsid w:val="00795631"/>
    <w:rsid w:val="00797790"/>
    <w:rsid w:val="007A04B2"/>
    <w:rsid w:val="007A21ED"/>
    <w:rsid w:val="007A5EF2"/>
    <w:rsid w:val="007B239E"/>
    <w:rsid w:val="007B5B9B"/>
    <w:rsid w:val="007B7219"/>
    <w:rsid w:val="007B7C9C"/>
    <w:rsid w:val="007C045D"/>
    <w:rsid w:val="007D0C0B"/>
    <w:rsid w:val="007D2251"/>
    <w:rsid w:val="007E07DF"/>
    <w:rsid w:val="007F0F8B"/>
    <w:rsid w:val="007F2317"/>
    <w:rsid w:val="007F4B19"/>
    <w:rsid w:val="007F5ADF"/>
    <w:rsid w:val="007F744D"/>
    <w:rsid w:val="008004C8"/>
    <w:rsid w:val="00810F97"/>
    <w:rsid w:val="0081319F"/>
    <w:rsid w:val="008134B8"/>
    <w:rsid w:val="008145BF"/>
    <w:rsid w:val="0081721D"/>
    <w:rsid w:val="00827666"/>
    <w:rsid w:val="00832464"/>
    <w:rsid w:val="00845EBE"/>
    <w:rsid w:val="0084608C"/>
    <w:rsid w:val="008502A5"/>
    <w:rsid w:val="008512C1"/>
    <w:rsid w:val="00851F81"/>
    <w:rsid w:val="008717E4"/>
    <w:rsid w:val="008828ED"/>
    <w:rsid w:val="00882C81"/>
    <w:rsid w:val="008928F2"/>
    <w:rsid w:val="00893584"/>
    <w:rsid w:val="008A0B73"/>
    <w:rsid w:val="008A1542"/>
    <w:rsid w:val="008A4E0B"/>
    <w:rsid w:val="008A57C9"/>
    <w:rsid w:val="008A591D"/>
    <w:rsid w:val="008D0729"/>
    <w:rsid w:val="008D0E9F"/>
    <w:rsid w:val="008D0F3B"/>
    <w:rsid w:val="008D25DE"/>
    <w:rsid w:val="008E3C4D"/>
    <w:rsid w:val="008F007B"/>
    <w:rsid w:val="008F2C77"/>
    <w:rsid w:val="008F3021"/>
    <w:rsid w:val="008F4A09"/>
    <w:rsid w:val="008F677E"/>
    <w:rsid w:val="008F7C1B"/>
    <w:rsid w:val="00901C02"/>
    <w:rsid w:val="00903634"/>
    <w:rsid w:val="009111D9"/>
    <w:rsid w:val="00913E39"/>
    <w:rsid w:val="00921E56"/>
    <w:rsid w:val="00930575"/>
    <w:rsid w:val="009334EA"/>
    <w:rsid w:val="00934F2C"/>
    <w:rsid w:val="00952C37"/>
    <w:rsid w:val="00956386"/>
    <w:rsid w:val="00983FB4"/>
    <w:rsid w:val="00986C26"/>
    <w:rsid w:val="009A4CD1"/>
    <w:rsid w:val="009A6395"/>
    <w:rsid w:val="009A7BC8"/>
    <w:rsid w:val="009B0881"/>
    <w:rsid w:val="009B5A3B"/>
    <w:rsid w:val="009C426C"/>
    <w:rsid w:val="009D0F67"/>
    <w:rsid w:val="009D351D"/>
    <w:rsid w:val="009D3908"/>
    <w:rsid w:val="009E1AC0"/>
    <w:rsid w:val="009E1C60"/>
    <w:rsid w:val="009E3988"/>
    <w:rsid w:val="009E5F1A"/>
    <w:rsid w:val="00A06247"/>
    <w:rsid w:val="00A1005A"/>
    <w:rsid w:val="00A12BFE"/>
    <w:rsid w:val="00A16844"/>
    <w:rsid w:val="00A21960"/>
    <w:rsid w:val="00A224E4"/>
    <w:rsid w:val="00A33DCB"/>
    <w:rsid w:val="00A36195"/>
    <w:rsid w:val="00A45613"/>
    <w:rsid w:val="00A467D5"/>
    <w:rsid w:val="00A5018F"/>
    <w:rsid w:val="00A5374E"/>
    <w:rsid w:val="00A6006C"/>
    <w:rsid w:val="00A60EB7"/>
    <w:rsid w:val="00A71549"/>
    <w:rsid w:val="00A77CA3"/>
    <w:rsid w:val="00A9187F"/>
    <w:rsid w:val="00A92B95"/>
    <w:rsid w:val="00A969AD"/>
    <w:rsid w:val="00A973DA"/>
    <w:rsid w:val="00A978A9"/>
    <w:rsid w:val="00AA1818"/>
    <w:rsid w:val="00AA2756"/>
    <w:rsid w:val="00AB0499"/>
    <w:rsid w:val="00AB5625"/>
    <w:rsid w:val="00AB5DF1"/>
    <w:rsid w:val="00AB71EC"/>
    <w:rsid w:val="00AB7668"/>
    <w:rsid w:val="00AC4D86"/>
    <w:rsid w:val="00AC5A69"/>
    <w:rsid w:val="00AD0A11"/>
    <w:rsid w:val="00AD620F"/>
    <w:rsid w:val="00AF0820"/>
    <w:rsid w:val="00AF0B78"/>
    <w:rsid w:val="00AF0F8B"/>
    <w:rsid w:val="00AF2D94"/>
    <w:rsid w:val="00AF530E"/>
    <w:rsid w:val="00AF6965"/>
    <w:rsid w:val="00B0093C"/>
    <w:rsid w:val="00B06B22"/>
    <w:rsid w:val="00B0755F"/>
    <w:rsid w:val="00B10C75"/>
    <w:rsid w:val="00B210FE"/>
    <w:rsid w:val="00B22A65"/>
    <w:rsid w:val="00B27799"/>
    <w:rsid w:val="00B355A5"/>
    <w:rsid w:val="00B37B43"/>
    <w:rsid w:val="00B37F5D"/>
    <w:rsid w:val="00B41871"/>
    <w:rsid w:val="00B42D8D"/>
    <w:rsid w:val="00B46840"/>
    <w:rsid w:val="00B509CD"/>
    <w:rsid w:val="00B5452A"/>
    <w:rsid w:val="00B56491"/>
    <w:rsid w:val="00B565D5"/>
    <w:rsid w:val="00B56D9B"/>
    <w:rsid w:val="00B630E6"/>
    <w:rsid w:val="00B65B27"/>
    <w:rsid w:val="00B6613F"/>
    <w:rsid w:val="00B731AC"/>
    <w:rsid w:val="00B73CA7"/>
    <w:rsid w:val="00B83920"/>
    <w:rsid w:val="00B84ED6"/>
    <w:rsid w:val="00B874F4"/>
    <w:rsid w:val="00B9187A"/>
    <w:rsid w:val="00B945C6"/>
    <w:rsid w:val="00B97600"/>
    <w:rsid w:val="00BA3A68"/>
    <w:rsid w:val="00BA3BE8"/>
    <w:rsid w:val="00BA5E67"/>
    <w:rsid w:val="00BA62A5"/>
    <w:rsid w:val="00BB2674"/>
    <w:rsid w:val="00BB2DB2"/>
    <w:rsid w:val="00BB63A7"/>
    <w:rsid w:val="00BB6EC7"/>
    <w:rsid w:val="00BC0BB4"/>
    <w:rsid w:val="00BC58B9"/>
    <w:rsid w:val="00BC740F"/>
    <w:rsid w:val="00BD13F7"/>
    <w:rsid w:val="00BD442A"/>
    <w:rsid w:val="00BD45A4"/>
    <w:rsid w:val="00BE6A3E"/>
    <w:rsid w:val="00BF0FAA"/>
    <w:rsid w:val="00BF1289"/>
    <w:rsid w:val="00BF1A4E"/>
    <w:rsid w:val="00BF5486"/>
    <w:rsid w:val="00BF5DDA"/>
    <w:rsid w:val="00BF5F68"/>
    <w:rsid w:val="00C055F3"/>
    <w:rsid w:val="00C06CD2"/>
    <w:rsid w:val="00C131B7"/>
    <w:rsid w:val="00C150FA"/>
    <w:rsid w:val="00C1793A"/>
    <w:rsid w:val="00C20973"/>
    <w:rsid w:val="00C32AE7"/>
    <w:rsid w:val="00C36DC0"/>
    <w:rsid w:val="00C4490B"/>
    <w:rsid w:val="00C4549A"/>
    <w:rsid w:val="00C536C3"/>
    <w:rsid w:val="00C7506D"/>
    <w:rsid w:val="00C7724F"/>
    <w:rsid w:val="00C77941"/>
    <w:rsid w:val="00C77E8F"/>
    <w:rsid w:val="00C911A8"/>
    <w:rsid w:val="00C924E6"/>
    <w:rsid w:val="00CA14E1"/>
    <w:rsid w:val="00CB493D"/>
    <w:rsid w:val="00CB4D41"/>
    <w:rsid w:val="00CB54C1"/>
    <w:rsid w:val="00CB5907"/>
    <w:rsid w:val="00CD3CD5"/>
    <w:rsid w:val="00CD5C58"/>
    <w:rsid w:val="00CD7593"/>
    <w:rsid w:val="00CE17D7"/>
    <w:rsid w:val="00CE3A98"/>
    <w:rsid w:val="00CE5BCB"/>
    <w:rsid w:val="00CF3C35"/>
    <w:rsid w:val="00CF4A28"/>
    <w:rsid w:val="00D05738"/>
    <w:rsid w:val="00D05BE6"/>
    <w:rsid w:val="00D06588"/>
    <w:rsid w:val="00D16DF3"/>
    <w:rsid w:val="00D170B2"/>
    <w:rsid w:val="00D20E54"/>
    <w:rsid w:val="00D22259"/>
    <w:rsid w:val="00D44EB4"/>
    <w:rsid w:val="00D450D3"/>
    <w:rsid w:val="00D4712A"/>
    <w:rsid w:val="00D54575"/>
    <w:rsid w:val="00D5646E"/>
    <w:rsid w:val="00D56E5C"/>
    <w:rsid w:val="00D63527"/>
    <w:rsid w:val="00D67F19"/>
    <w:rsid w:val="00D7041E"/>
    <w:rsid w:val="00D70A67"/>
    <w:rsid w:val="00D91C91"/>
    <w:rsid w:val="00D92B31"/>
    <w:rsid w:val="00DA5D93"/>
    <w:rsid w:val="00DA679E"/>
    <w:rsid w:val="00DB4DBB"/>
    <w:rsid w:val="00DB6107"/>
    <w:rsid w:val="00DB66C3"/>
    <w:rsid w:val="00DC3304"/>
    <w:rsid w:val="00DC3876"/>
    <w:rsid w:val="00DD2FF2"/>
    <w:rsid w:val="00DD5029"/>
    <w:rsid w:val="00DD6D1C"/>
    <w:rsid w:val="00DE2033"/>
    <w:rsid w:val="00DF3230"/>
    <w:rsid w:val="00DF3E9B"/>
    <w:rsid w:val="00DF428F"/>
    <w:rsid w:val="00DF6A61"/>
    <w:rsid w:val="00E06BC6"/>
    <w:rsid w:val="00E14B87"/>
    <w:rsid w:val="00E14F5D"/>
    <w:rsid w:val="00E16642"/>
    <w:rsid w:val="00E31FED"/>
    <w:rsid w:val="00E338D9"/>
    <w:rsid w:val="00E414FA"/>
    <w:rsid w:val="00E4689E"/>
    <w:rsid w:val="00E46DBB"/>
    <w:rsid w:val="00E47C6B"/>
    <w:rsid w:val="00E529A2"/>
    <w:rsid w:val="00E55571"/>
    <w:rsid w:val="00E64950"/>
    <w:rsid w:val="00E64ABD"/>
    <w:rsid w:val="00E770FD"/>
    <w:rsid w:val="00E777FA"/>
    <w:rsid w:val="00E82B9E"/>
    <w:rsid w:val="00E836FE"/>
    <w:rsid w:val="00E8609D"/>
    <w:rsid w:val="00E9249A"/>
    <w:rsid w:val="00E945E9"/>
    <w:rsid w:val="00E94725"/>
    <w:rsid w:val="00E9479A"/>
    <w:rsid w:val="00E973B5"/>
    <w:rsid w:val="00EA0C5E"/>
    <w:rsid w:val="00EA0F35"/>
    <w:rsid w:val="00EA36D9"/>
    <w:rsid w:val="00EA4DDB"/>
    <w:rsid w:val="00EA56A2"/>
    <w:rsid w:val="00EB60D8"/>
    <w:rsid w:val="00EC07CA"/>
    <w:rsid w:val="00EC37B5"/>
    <w:rsid w:val="00EC5F9F"/>
    <w:rsid w:val="00EC7C8A"/>
    <w:rsid w:val="00EE24CC"/>
    <w:rsid w:val="00EE6817"/>
    <w:rsid w:val="00F0157C"/>
    <w:rsid w:val="00F029A9"/>
    <w:rsid w:val="00F14243"/>
    <w:rsid w:val="00F20FA5"/>
    <w:rsid w:val="00F2267C"/>
    <w:rsid w:val="00F22FF8"/>
    <w:rsid w:val="00F2505F"/>
    <w:rsid w:val="00F2558E"/>
    <w:rsid w:val="00F30BA9"/>
    <w:rsid w:val="00F317CE"/>
    <w:rsid w:val="00F33912"/>
    <w:rsid w:val="00F33C3E"/>
    <w:rsid w:val="00F368E6"/>
    <w:rsid w:val="00F369BB"/>
    <w:rsid w:val="00F43D2F"/>
    <w:rsid w:val="00F4737C"/>
    <w:rsid w:val="00F5184A"/>
    <w:rsid w:val="00F53654"/>
    <w:rsid w:val="00F5467D"/>
    <w:rsid w:val="00F56C02"/>
    <w:rsid w:val="00F63DAB"/>
    <w:rsid w:val="00F730D6"/>
    <w:rsid w:val="00F739C9"/>
    <w:rsid w:val="00F778DD"/>
    <w:rsid w:val="00F86C1B"/>
    <w:rsid w:val="00F90F23"/>
    <w:rsid w:val="00F93D25"/>
    <w:rsid w:val="00F96DE5"/>
    <w:rsid w:val="00FA0DEF"/>
    <w:rsid w:val="00FA4902"/>
    <w:rsid w:val="00FB06A1"/>
    <w:rsid w:val="00FB18AF"/>
    <w:rsid w:val="00FB1BB6"/>
    <w:rsid w:val="00FB37B4"/>
    <w:rsid w:val="00FB5366"/>
    <w:rsid w:val="00FB5E5F"/>
    <w:rsid w:val="00FC4C2C"/>
    <w:rsid w:val="00FD1EA0"/>
    <w:rsid w:val="00FD602F"/>
    <w:rsid w:val="00FD7697"/>
    <w:rsid w:val="00FE309F"/>
    <w:rsid w:val="00FE4625"/>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36"/>
  </w:style>
  <w:style w:type="paragraph" w:styleId="Heading1">
    <w:name w:val="heading 1"/>
    <w:basedOn w:val="Normal"/>
    <w:next w:val="Normal"/>
    <w:link w:val="Heading1Char"/>
    <w:uiPriority w:val="1"/>
    <w:qFormat/>
    <w:rsid w:val="006B5E36"/>
    <w:pPr>
      <w:widowControl w:val="0"/>
      <w:autoSpaceDE w:val="0"/>
      <w:autoSpaceDN w:val="0"/>
      <w:adjustRightInd w:val="0"/>
      <w:spacing w:after="0" w:line="240" w:lineRule="auto"/>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5E3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B5E36"/>
    <w:pPr>
      <w:widowControl w:val="0"/>
      <w:autoSpaceDE w:val="0"/>
      <w:autoSpaceDN w:val="0"/>
      <w:adjustRightInd w:val="0"/>
      <w:spacing w:after="0" w:line="240" w:lineRule="auto"/>
      <w:ind w:left="8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5E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36"/>
    <w:rPr>
      <w:rFonts w:ascii="Tahoma" w:hAnsi="Tahoma" w:cs="Tahoma"/>
      <w:sz w:val="16"/>
      <w:szCs w:val="16"/>
    </w:rPr>
  </w:style>
  <w:style w:type="paragraph" w:styleId="ListParagraph">
    <w:name w:val="List Paragraph"/>
    <w:basedOn w:val="Normal"/>
    <w:uiPriority w:val="34"/>
    <w:qFormat/>
    <w:rsid w:val="00D63527"/>
    <w:pPr>
      <w:ind w:left="720"/>
      <w:contextualSpacing/>
    </w:pPr>
  </w:style>
  <w:style w:type="paragraph" w:styleId="Header">
    <w:name w:val="header"/>
    <w:basedOn w:val="Normal"/>
    <w:link w:val="HeaderChar"/>
    <w:uiPriority w:val="99"/>
    <w:unhideWhenUsed/>
    <w:rsid w:val="00C45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9A"/>
  </w:style>
  <w:style w:type="paragraph" w:styleId="Footer">
    <w:name w:val="footer"/>
    <w:basedOn w:val="Normal"/>
    <w:link w:val="FooterChar"/>
    <w:uiPriority w:val="99"/>
    <w:unhideWhenUsed/>
    <w:rsid w:val="00C45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9A"/>
  </w:style>
  <w:style w:type="paragraph" w:customStyle="1" w:styleId="Default">
    <w:name w:val="Default"/>
    <w:basedOn w:val="Normal"/>
    <w:rsid w:val="00A1005A"/>
    <w:pPr>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iPriority w:val="99"/>
    <w:semiHidden/>
    <w:unhideWhenUsed/>
    <w:rsid w:val="00107F69"/>
    <w:rPr>
      <w:sz w:val="16"/>
      <w:szCs w:val="16"/>
    </w:rPr>
  </w:style>
  <w:style w:type="paragraph" w:styleId="CommentText">
    <w:name w:val="annotation text"/>
    <w:basedOn w:val="Normal"/>
    <w:link w:val="CommentTextChar"/>
    <w:uiPriority w:val="99"/>
    <w:semiHidden/>
    <w:unhideWhenUsed/>
    <w:rsid w:val="00107F69"/>
    <w:pPr>
      <w:spacing w:line="240" w:lineRule="auto"/>
    </w:pPr>
    <w:rPr>
      <w:sz w:val="20"/>
      <w:szCs w:val="20"/>
    </w:rPr>
  </w:style>
  <w:style w:type="character" w:customStyle="1" w:styleId="CommentTextChar">
    <w:name w:val="Comment Text Char"/>
    <w:basedOn w:val="DefaultParagraphFont"/>
    <w:link w:val="CommentText"/>
    <w:uiPriority w:val="99"/>
    <w:semiHidden/>
    <w:rsid w:val="00107F69"/>
    <w:rPr>
      <w:sz w:val="20"/>
      <w:szCs w:val="20"/>
    </w:rPr>
  </w:style>
  <w:style w:type="paragraph" w:styleId="CommentSubject">
    <w:name w:val="annotation subject"/>
    <w:basedOn w:val="CommentText"/>
    <w:next w:val="CommentText"/>
    <w:link w:val="CommentSubjectChar"/>
    <w:uiPriority w:val="99"/>
    <w:semiHidden/>
    <w:unhideWhenUsed/>
    <w:rsid w:val="00107F69"/>
    <w:rPr>
      <w:b/>
      <w:bCs/>
    </w:rPr>
  </w:style>
  <w:style w:type="character" w:customStyle="1" w:styleId="CommentSubjectChar">
    <w:name w:val="Comment Subject Char"/>
    <w:basedOn w:val="CommentTextChar"/>
    <w:link w:val="CommentSubject"/>
    <w:uiPriority w:val="99"/>
    <w:semiHidden/>
    <w:rsid w:val="00107F6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36"/>
  </w:style>
  <w:style w:type="paragraph" w:styleId="Heading1">
    <w:name w:val="heading 1"/>
    <w:basedOn w:val="Normal"/>
    <w:next w:val="Normal"/>
    <w:link w:val="Heading1Char"/>
    <w:uiPriority w:val="1"/>
    <w:qFormat/>
    <w:rsid w:val="006B5E36"/>
    <w:pPr>
      <w:widowControl w:val="0"/>
      <w:autoSpaceDE w:val="0"/>
      <w:autoSpaceDN w:val="0"/>
      <w:adjustRightInd w:val="0"/>
      <w:spacing w:after="0" w:line="240" w:lineRule="auto"/>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5E3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B5E36"/>
    <w:pPr>
      <w:widowControl w:val="0"/>
      <w:autoSpaceDE w:val="0"/>
      <w:autoSpaceDN w:val="0"/>
      <w:adjustRightInd w:val="0"/>
      <w:spacing w:after="0" w:line="240" w:lineRule="auto"/>
      <w:ind w:left="8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5E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36"/>
    <w:rPr>
      <w:rFonts w:ascii="Tahoma" w:hAnsi="Tahoma" w:cs="Tahoma"/>
      <w:sz w:val="16"/>
      <w:szCs w:val="16"/>
    </w:rPr>
  </w:style>
  <w:style w:type="paragraph" w:styleId="ListParagraph">
    <w:name w:val="List Paragraph"/>
    <w:basedOn w:val="Normal"/>
    <w:uiPriority w:val="34"/>
    <w:qFormat/>
    <w:rsid w:val="00D63527"/>
    <w:pPr>
      <w:ind w:left="720"/>
      <w:contextualSpacing/>
    </w:pPr>
  </w:style>
  <w:style w:type="paragraph" w:styleId="Header">
    <w:name w:val="header"/>
    <w:basedOn w:val="Normal"/>
    <w:link w:val="HeaderChar"/>
    <w:uiPriority w:val="99"/>
    <w:unhideWhenUsed/>
    <w:rsid w:val="00C45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9A"/>
  </w:style>
  <w:style w:type="paragraph" w:styleId="Footer">
    <w:name w:val="footer"/>
    <w:basedOn w:val="Normal"/>
    <w:link w:val="FooterChar"/>
    <w:uiPriority w:val="99"/>
    <w:unhideWhenUsed/>
    <w:rsid w:val="00C45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9A"/>
  </w:style>
  <w:style w:type="paragraph" w:customStyle="1" w:styleId="Default">
    <w:name w:val="Default"/>
    <w:basedOn w:val="Normal"/>
    <w:rsid w:val="00A1005A"/>
    <w:pPr>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iPriority w:val="99"/>
    <w:semiHidden/>
    <w:unhideWhenUsed/>
    <w:rsid w:val="00107F69"/>
    <w:rPr>
      <w:sz w:val="16"/>
      <w:szCs w:val="16"/>
    </w:rPr>
  </w:style>
  <w:style w:type="paragraph" w:styleId="CommentText">
    <w:name w:val="annotation text"/>
    <w:basedOn w:val="Normal"/>
    <w:link w:val="CommentTextChar"/>
    <w:uiPriority w:val="99"/>
    <w:semiHidden/>
    <w:unhideWhenUsed/>
    <w:rsid w:val="00107F69"/>
    <w:pPr>
      <w:spacing w:line="240" w:lineRule="auto"/>
    </w:pPr>
    <w:rPr>
      <w:sz w:val="20"/>
      <w:szCs w:val="20"/>
    </w:rPr>
  </w:style>
  <w:style w:type="character" w:customStyle="1" w:styleId="CommentTextChar">
    <w:name w:val="Comment Text Char"/>
    <w:basedOn w:val="DefaultParagraphFont"/>
    <w:link w:val="CommentText"/>
    <w:uiPriority w:val="99"/>
    <w:semiHidden/>
    <w:rsid w:val="00107F69"/>
    <w:rPr>
      <w:sz w:val="20"/>
      <w:szCs w:val="20"/>
    </w:rPr>
  </w:style>
  <w:style w:type="paragraph" w:styleId="CommentSubject">
    <w:name w:val="annotation subject"/>
    <w:basedOn w:val="CommentText"/>
    <w:next w:val="CommentText"/>
    <w:link w:val="CommentSubjectChar"/>
    <w:uiPriority w:val="99"/>
    <w:semiHidden/>
    <w:unhideWhenUsed/>
    <w:rsid w:val="00107F69"/>
    <w:rPr>
      <w:b/>
      <w:bCs/>
    </w:rPr>
  </w:style>
  <w:style w:type="character" w:customStyle="1" w:styleId="CommentSubjectChar">
    <w:name w:val="Comment Subject Char"/>
    <w:basedOn w:val="CommentTextChar"/>
    <w:link w:val="CommentSubject"/>
    <w:uiPriority w:val="99"/>
    <w:semiHidden/>
    <w:rsid w:val="00107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EBC4-5F2A-AF48-99C3-D7308427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7306</Characters>
  <Application>Microsoft Macintosh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Hospital NJ</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Tammy</dc:creator>
  <cp:lastModifiedBy>Walter Frihart</cp:lastModifiedBy>
  <cp:revision>2</cp:revision>
  <cp:lastPrinted>2017-07-14T20:06:00Z</cp:lastPrinted>
  <dcterms:created xsi:type="dcterms:W3CDTF">2017-09-21T19:01:00Z</dcterms:created>
  <dcterms:modified xsi:type="dcterms:W3CDTF">2017-09-21T19:01:00Z</dcterms:modified>
</cp:coreProperties>
</file>